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D308" w14:textId="77777777" w:rsidR="005809A9" w:rsidRPr="00523DD6" w:rsidRDefault="005809A9" w:rsidP="0058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D6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14:paraId="4052A4FC" w14:textId="77777777" w:rsidR="005809A9" w:rsidRPr="00523DD6" w:rsidRDefault="005809A9" w:rsidP="0058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D6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и судебные органы»</w:t>
      </w:r>
    </w:p>
    <w:p w14:paraId="3D903189" w14:textId="12157534" w:rsidR="005809A9" w:rsidRPr="00523DD6" w:rsidRDefault="005809A9" w:rsidP="0058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D6">
        <w:rPr>
          <w:rFonts w:ascii="Times New Roman" w:hAnsi="Times New Roman" w:cs="Times New Roman"/>
          <w:b/>
          <w:sz w:val="24"/>
          <w:szCs w:val="24"/>
        </w:rPr>
        <w:t>на 202</w:t>
      </w:r>
      <w:r w:rsidR="00834A9D">
        <w:rPr>
          <w:rFonts w:ascii="Times New Roman" w:hAnsi="Times New Roman" w:cs="Times New Roman"/>
          <w:b/>
          <w:sz w:val="24"/>
          <w:szCs w:val="24"/>
        </w:rPr>
        <w:t>3</w:t>
      </w:r>
      <w:r w:rsidRPr="00523DD6">
        <w:rPr>
          <w:rFonts w:ascii="Times New Roman" w:hAnsi="Times New Roman" w:cs="Times New Roman"/>
          <w:b/>
          <w:sz w:val="24"/>
          <w:szCs w:val="24"/>
        </w:rPr>
        <w:t>-202</w:t>
      </w:r>
      <w:r w:rsidR="00834A9D">
        <w:rPr>
          <w:rFonts w:ascii="Times New Roman" w:hAnsi="Times New Roman" w:cs="Times New Roman"/>
          <w:b/>
          <w:sz w:val="24"/>
          <w:szCs w:val="24"/>
        </w:rPr>
        <w:t>4</w:t>
      </w:r>
      <w:r w:rsidRPr="00523DD6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14:paraId="5FC93460" w14:textId="77777777" w:rsidR="005809A9" w:rsidRPr="00523DD6" w:rsidRDefault="005809A9" w:rsidP="00580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DD6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14:paraId="44EB3E63" w14:textId="77777777" w:rsidR="005809A9" w:rsidRPr="00523DD6" w:rsidRDefault="005809A9" w:rsidP="005809A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DD6">
        <w:rPr>
          <w:rFonts w:ascii="Times New Roman" w:hAnsi="Times New Roman" w:cs="Times New Roman"/>
          <w:sz w:val="24"/>
          <w:szCs w:val="24"/>
        </w:rPr>
        <w:t>40.02.03 Право и судебное администрирование</w:t>
      </w:r>
    </w:p>
    <w:p w14:paraId="0FC52AF1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Правоохранительная деятельность и её признаки.</w:t>
      </w:r>
    </w:p>
    <w:p w14:paraId="1A0D2443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Виды правоохранительных органов в Российской Федерации.</w:t>
      </w:r>
    </w:p>
    <w:p w14:paraId="0534E779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14:paraId="59A0CB39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Правосудие: понятие и признаки.</w:t>
      </w:r>
    </w:p>
    <w:p w14:paraId="08A12160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Конституционные принципы осуществления правосудия.</w:t>
      </w:r>
    </w:p>
    <w:p w14:paraId="3F36F1EE" w14:textId="77777777" w:rsidR="000975CA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Участие граждан в отправлении правосудия: история и современность.</w:t>
      </w:r>
    </w:p>
    <w:p w14:paraId="04020EB7" w14:textId="1A1553A7" w:rsidR="00834A9D" w:rsidRPr="000975CA" w:rsidRDefault="00834A9D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Правовой статус присяжных заседателей.</w:t>
      </w:r>
    </w:p>
    <w:p w14:paraId="5711D2F7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Принцип состязательности и равноправия сторон как принцип правосудия.</w:t>
      </w:r>
    </w:p>
    <w:p w14:paraId="61D73774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Независимость судей и ее гарантии.</w:t>
      </w:r>
    </w:p>
    <w:p w14:paraId="1877424C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Гласность как принцип правосудия.</w:t>
      </w:r>
    </w:p>
    <w:p w14:paraId="32371954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Принцип языка судопроизводства: содержание и гарантии.</w:t>
      </w:r>
    </w:p>
    <w:p w14:paraId="06D37C71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Равенство граждан перед законом и судом.</w:t>
      </w:r>
    </w:p>
    <w:p w14:paraId="7A59B51E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правосудия.</w:t>
      </w:r>
    </w:p>
    <w:p w14:paraId="5E863755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 на судебную защиту: понятие и гарантии.</w:t>
      </w:r>
    </w:p>
    <w:p w14:paraId="5E05A666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Судебная система Российской Федерации.</w:t>
      </w:r>
    </w:p>
    <w:p w14:paraId="19CD6DD3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Федерации: организация и полномочия.</w:t>
      </w:r>
    </w:p>
    <w:p w14:paraId="78FAF82A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Виды постановлений Конституционного Суда Российской Федерации.</w:t>
      </w:r>
    </w:p>
    <w:p w14:paraId="4F0F4C2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14:paraId="5946CB22" w14:textId="77777777" w:rsidR="000975CA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Полномочия Верховного Суда Российской Федерации.</w:t>
      </w:r>
    </w:p>
    <w:p w14:paraId="6FD929DA" w14:textId="77777777" w:rsidR="000975CA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Суды общей юрисдикции в Российской Федерации: основные этапы исторического развития.</w:t>
      </w:r>
      <w:r w:rsidR="00834A9D" w:rsidRPr="00097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90996" w14:textId="0BEBCB0B" w:rsidR="00834A9D" w:rsidRPr="000975CA" w:rsidRDefault="00834A9D" w:rsidP="000975CA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Система судов общей юрисдикции в Российской Федерации.</w:t>
      </w:r>
    </w:p>
    <w:p w14:paraId="2C718C38" w14:textId="77777777" w:rsidR="00834A9D" w:rsidRPr="000975CA" w:rsidRDefault="00834A9D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Система военных судов в Российской Федерации.</w:t>
      </w:r>
    </w:p>
    <w:p w14:paraId="67BAEDD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Кассационные и апелляционные суды в системе судов общей юрисдикции.</w:t>
      </w:r>
    </w:p>
    <w:p w14:paraId="0943584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Кассационный и апелляционный военные суды в системе судов общей юрисдикции</w:t>
      </w:r>
    </w:p>
    <w:p w14:paraId="779E6957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0975CA">
        <w:rPr>
          <w:rFonts w:ascii="Times New Roman" w:hAnsi="Times New Roman" w:cs="Times New Roman"/>
          <w:sz w:val="24"/>
          <w:szCs w:val="24"/>
        </w:rPr>
        <w:t>полномочия краевого (областного)</w:t>
      </w:r>
      <w:proofErr w:type="gramEnd"/>
      <w:r w:rsidRPr="000975CA">
        <w:rPr>
          <w:rFonts w:ascii="Times New Roman" w:hAnsi="Times New Roman" w:cs="Times New Roman"/>
          <w:sz w:val="24"/>
          <w:szCs w:val="24"/>
        </w:rPr>
        <w:t xml:space="preserve"> и равного им суда.</w:t>
      </w:r>
    </w:p>
    <w:p w14:paraId="133C2EBC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Районный суд как основное звено системы судов общей юрисдикции.</w:t>
      </w:r>
    </w:p>
    <w:p w14:paraId="06D9AD27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Гарнизонный военный суд как основное звено системы судов общей юрисдикции.</w:t>
      </w:r>
    </w:p>
    <w:p w14:paraId="67D47640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Окружной военный суд структура и полномочия</w:t>
      </w:r>
    </w:p>
    <w:p w14:paraId="5CC9613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Мировые судьи как суды общей юрисдикции субъектов РФ.</w:t>
      </w:r>
    </w:p>
    <w:p w14:paraId="34A397BB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14:paraId="0300BA7A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Экономическое правосудие в России: история и современность.</w:t>
      </w:r>
    </w:p>
    <w:p w14:paraId="4DFE901E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14:paraId="39EBB8C6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14:paraId="231C67A9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14:paraId="13C18F2C" w14:textId="4E184C05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 xml:space="preserve">Состав и полномочия </w:t>
      </w:r>
      <w:r w:rsidR="00834A9D" w:rsidRPr="000975CA">
        <w:rPr>
          <w:rFonts w:ascii="Times New Roman" w:hAnsi="Times New Roman" w:cs="Times New Roman"/>
          <w:sz w:val="24"/>
          <w:szCs w:val="24"/>
        </w:rPr>
        <w:t>С</w:t>
      </w:r>
      <w:r w:rsidRPr="000975CA">
        <w:rPr>
          <w:rFonts w:ascii="Times New Roman" w:hAnsi="Times New Roman" w:cs="Times New Roman"/>
          <w:sz w:val="24"/>
          <w:szCs w:val="24"/>
        </w:rPr>
        <w:t>уда по интеллектуальным правам.</w:t>
      </w:r>
    </w:p>
    <w:p w14:paraId="039E371F" w14:textId="54F1B332" w:rsidR="005809A9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14:paraId="57746DFD" w14:textId="33686CC6" w:rsidR="007B7341" w:rsidRDefault="007B7341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Несменяемость судей: понятие и гарантии.</w:t>
      </w:r>
    </w:p>
    <w:p w14:paraId="4821BA93" w14:textId="783DC4D5" w:rsidR="007B7341" w:rsidRDefault="007B7341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Дисциплинарная ответственность судей.</w:t>
      </w:r>
    </w:p>
    <w:p w14:paraId="74B51EFB" w14:textId="3408FC07" w:rsidR="007B7341" w:rsidRDefault="007B7341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и приостановление полномочий судей.</w:t>
      </w:r>
    </w:p>
    <w:p w14:paraId="57B96BF0" w14:textId="31C2FB33" w:rsidR="007B7341" w:rsidRPr="000975CA" w:rsidRDefault="007B7341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Неприкосновенность судей: понятие и гарантии.</w:t>
      </w:r>
    </w:p>
    <w:p w14:paraId="67B55336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14:paraId="32462C3D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14:paraId="491BF009" w14:textId="202B8F19" w:rsidR="005809A9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14:paraId="421D7511" w14:textId="2C440F03" w:rsidR="007B7341" w:rsidRDefault="007B7341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съезд судей как высший орган судейского сообщества.</w:t>
      </w:r>
    </w:p>
    <w:p w14:paraId="4A00BE48" w14:textId="204E919E" w:rsidR="007B7341" w:rsidRPr="000975CA" w:rsidRDefault="007B7341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судей как органы судейского сообщества в России.</w:t>
      </w:r>
    </w:p>
    <w:p w14:paraId="4FD454DF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lastRenderedPageBreak/>
        <w:t>Квалификационные коллегии судей в Российской Федерации: состав и полномочия.</w:t>
      </w:r>
    </w:p>
    <w:p w14:paraId="1FC8D36B" w14:textId="2186CAF8" w:rsidR="005809A9" w:rsidRPr="000975CA" w:rsidRDefault="005809A9" w:rsidP="000975CA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14:paraId="4B2556F2" w14:textId="4DC1ACF7" w:rsidR="000975CA" w:rsidRPr="000975CA" w:rsidRDefault="000975CA" w:rsidP="000975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Правовое регулирование служебного и внеслужебного поведения судей</w:t>
      </w:r>
      <w:r w:rsidRPr="000975C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766372A1" w14:textId="77777777" w:rsidR="005809A9" w:rsidRPr="000975CA" w:rsidRDefault="005809A9" w:rsidP="000975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14:paraId="6031849F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 и их полномочия.</w:t>
      </w:r>
    </w:p>
    <w:p w14:paraId="66B9A499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14:paraId="7AEC5D71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Полномочия управлений Судебного департамента в субъектах Российской Федерации.</w:t>
      </w:r>
    </w:p>
    <w:p w14:paraId="5477E1A4" w14:textId="78C4DEE5" w:rsidR="00834A9D" w:rsidRPr="000975CA" w:rsidRDefault="00834A9D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Правовой статус администратора суда</w:t>
      </w:r>
      <w:r w:rsidRPr="000975CA">
        <w:rPr>
          <w:rFonts w:ascii="Times New Roman" w:hAnsi="Times New Roman" w:cs="Times New Roman"/>
          <w:sz w:val="24"/>
          <w:szCs w:val="24"/>
        </w:rPr>
        <w:t xml:space="preserve"> – руководителя аппарата суда</w:t>
      </w:r>
      <w:r w:rsidRPr="000975CA">
        <w:rPr>
          <w:rFonts w:ascii="Times New Roman" w:hAnsi="Times New Roman" w:cs="Times New Roman"/>
          <w:sz w:val="24"/>
          <w:szCs w:val="24"/>
        </w:rPr>
        <w:t>.</w:t>
      </w:r>
    </w:p>
    <w:p w14:paraId="3F3A4F5C" w14:textId="77777777" w:rsidR="00834A9D" w:rsidRPr="000975CA" w:rsidRDefault="00834A9D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Полномочия администратора районного (гарнизонного военного) суда.</w:t>
      </w:r>
    </w:p>
    <w:p w14:paraId="4BE83BCB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Полномочия администратора суда.</w:t>
      </w:r>
    </w:p>
    <w:p w14:paraId="274ABA0F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14:paraId="78D086B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14:paraId="72CD46AA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14:paraId="481CD17B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Система и организационная структура прокуратуры Российской Федерации.</w:t>
      </w:r>
    </w:p>
    <w:p w14:paraId="149D40EA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14:paraId="6FD013B1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14:paraId="1C90607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14:paraId="69D1961C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14:paraId="2878AB0E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Участие прокурора в рассмотрении дел судами.</w:t>
      </w:r>
    </w:p>
    <w:p w14:paraId="38470DBB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14:paraId="18E68A04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Организация деятельности органов военной прокуратуры.</w:t>
      </w:r>
    </w:p>
    <w:p w14:paraId="5F496F14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14:paraId="1F3731E0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Система органов Федеральной службы исполнения наказаний, их полномочия.</w:t>
      </w:r>
    </w:p>
    <w:p w14:paraId="23812F86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ее территориальные органы.</w:t>
      </w:r>
    </w:p>
    <w:p w14:paraId="2E08F6A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Федерации: структура и полномочия.</w:t>
      </w:r>
    </w:p>
    <w:p w14:paraId="28EB4FBE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Территориальные органы Министерства юстиции: структура и полномочия.</w:t>
      </w:r>
    </w:p>
    <w:p w14:paraId="665EF527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Федеральная служба судебных приставов: структура и полномочия.</w:t>
      </w:r>
    </w:p>
    <w:p w14:paraId="63EFBDCB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Структура и полномочия территориальных органов Федеральной службы судебных приставов.</w:t>
      </w:r>
    </w:p>
    <w:p w14:paraId="7F5112C6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14:paraId="644A23B3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Организация и полномочия полиции в Российской Федерации.</w:t>
      </w:r>
    </w:p>
    <w:p w14:paraId="0B4867EB" w14:textId="6B9441D4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834A9D" w:rsidRPr="000975CA">
        <w:rPr>
          <w:rFonts w:ascii="Times New Roman" w:hAnsi="Times New Roman" w:cs="Times New Roman"/>
          <w:sz w:val="24"/>
          <w:szCs w:val="24"/>
        </w:rPr>
        <w:t>Ф</w:t>
      </w:r>
      <w:r w:rsidRPr="000975CA">
        <w:rPr>
          <w:rFonts w:ascii="Times New Roman" w:hAnsi="Times New Roman" w:cs="Times New Roman"/>
          <w:sz w:val="24"/>
          <w:szCs w:val="24"/>
        </w:rPr>
        <w:t>едеральной службы безопасности: состав и полномочия.</w:t>
      </w:r>
    </w:p>
    <w:p w14:paraId="73C74655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14:paraId="3EE23246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14:paraId="06AF89F7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14:paraId="174C76BD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14:paraId="6B73F85D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14:paraId="1988649A" w14:textId="77777777" w:rsidR="00834A9D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5CA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0975CA">
        <w:rPr>
          <w:rFonts w:ascii="Times New Roman" w:hAnsi="Times New Roman" w:cs="Times New Roman"/>
          <w:sz w:val="24"/>
          <w:szCs w:val="24"/>
        </w:rPr>
        <w:t xml:space="preserve"> Российской Федерации: структура и полномочия. </w:t>
      </w:r>
    </w:p>
    <w:p w14:paraId="20881727" w14:textId="77777777" w:rsidR="00834A9D" w:rsidRPr="000975CA" w:rsidRDefault="00834A9D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 xml:space="preserve">Военная полиция: состав и полномочия. </w:t>
      </w:r>
    </w:p>
    <w:p w14:paraId="76A131D5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14:paraId="21019F08" w14:textId="77777777" w:rsidR="005809A9" w:rsidRPr="000975CA" w:rsidRDefault="005809A9" w:rsidP="000975CA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14:paraId="563ECA0D" w14:textId="77777777" w:rsidR="005809A9" w:rsidRPr="000975CA" w:rsidRDefault="005809A9" w:rsidP="007B7341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Федеральная палата адвокатов Российской Федерации: порядок деятельности и полномочия. </w:t>
      </w:r>
    </w:p>
    <w:p w14:paraId="41DA2DE3" w14:textId="77777777" w:rsidR="005809A9" w:rsidRPr="000975CA" w:rsidRDefault="005809A9" w:rsidP="007B7341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 xml:space="preserve">Адвокатская палата субъекта Российской Федерации: структура, полномочия и порядок деятельности. </w:t>
      </w:r>
    </w:p>
    <w:p w14:paraId="6A1F3D25" w14:textId="77777777" w:rsidR="005809A9" w:rsidRPr="000975CA" w:rsidRDefault="005809A9" w:rsidP="007B7341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14:paraId="4B79B2EC" w14:textId="77777777" w:rsidR="005809A9" w:rsidRPr="000975CA" w:rsidRDefault="005809A9" w:rsidP="007B7341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Федерации, их полномочия.</w:t>
      </w:r>
    </w:p>
    <w:p w14:paraId="16D1D297" w14:textId="77777777" w:rsidR="005809A9" w:rsidRPr="000975CA" w:rsidRDefault="005809A9" w:rsidP="007B7341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14:paraId="0A88AFF1" w14:textId="77777777" w:rsidR="005809A9" w:rsidRPr="000975CA" w:rsidRDefault="005809A9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14:paraId="38D27629" w14:textId="77777777" w:rsidR="005809A9" w:rsidRPr="000975CA" w:rsidRDefault="005809A9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14:paraId="7D0BD2EA" w14:textId="77777777" w:rsidR="005809A9" w:rsidRPr="000975CA" w:rsidRDefault="005809A9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Федеральная нотариальная палата: организация, деятельность и полномочия.</w:t>
      </w:r>
    </w:p>
    <w:p w14:paraId="49A75AE9" w14:textId="77777777" w:rsidR="005809A9" w:rsidRPr="000975CA" w:rsidRDefault="005809A9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14:paraId="345778E2" w14:textId="77777777" w:rsidR="005809A9" w:rsidRPr="000975CA" w:rsidRDefault="005809A9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14:paraId="1AC54095" w14:textId="77777777" w:rsidR="005809A9" w:rsidRPr="000975CA" w:rsidRDefault="005809A9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14:paraId="1C4B5CBD" w14:textId="77777777" w:rsidR="005809A9" w:rsidRPr="000975CA" w:rsidRDefault="005809A9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 xml:space="preserve"> Судебные системы в зарубежных странах.</w:t>
      </w:r>
    </w:p>
    <w:p w14:paraId="12317283" w14:textId="77777777" w:rsidR="005809A9" w:rsidRPr="000975CA" w:rsidRDefault="005809A9" w:rsidP="007B73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Роль суда в исполнительном производстве</w:t>
      </w:r>
    </w:p>
    <w:p w14:paraId="5D654907" w14:textId="77777777" w:rsidR="00834A9D" w:rsidRPr="000975CA" w:rsidRDefault="00834A9D" w:rsidP="007B73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Служба в органах и учреждениях органов принудительного исполнения и правовой статус сотрудника ФССП.</w:t>
      </w:r>
    </w:p>
    <w:p w14:paraId="1E6812CF" w14:textId="77777777" w:rsidR="005809A9" w:rsidRPr="000975CA" w:rsidRDefault="005809A9" w:rsidP="007B734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История становления и развития службы судебных приставов в России</w:t>
      </w:r>
    </w:p>
    <w:p w14:paraId="19A65F4D" w14:textId="31AE4286" w:rsidR="005809A9" w:rsidRPr="000975CA" w:rsidRDefault="005809A9" w:rsidP="007B73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5CA">
        <w:rPr>
          <w:rFonts w:ascii="Times New Roman" w:hAnsi="Times New Roman" w:cs="Times New Roman"/>
          <w:sz w:val="24"/>
          <w:szCs w:val="24"/>
        </w:rPr>
        <w:t>Правовое положение лиц, оказывающих содействие органам принудительного исполнения, в исполнительном производств</w:t>
      </w:r>
      <w:r w:rsidR="00834A9D" w:rsidRPr="000975CA">
        <w:rPr>
          <w:rFonts w:ascii="Times New Roman" w:hAnsi="Times New Roman" w:cs="Times New Roman"/>
          <w:sz w:val="24"/>
          <w:szCs w:val="24"/>
        </w:rPr>
        <w:t>е</w:t>
      </w:r>
    </w:p>
    <w:p w14:paraId="1EA2C71F" w14:textId="77777777" w:rsidR="005809A9" w:rsidRDefault="005809A9" w:rsidP="005809A9">
      <w:pPr>
        <w:spacing w:after="0"/>
      </w:pPr>
    </w:p>
    <w:p w14:paraId="65BDA1F0" w14:textId="77777777" w:rsidR="005809A9" w:rsidRDefault="005809A9" w:rsidP="0058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A5E70" w14:textId="77777777" w:rsidR="001F4DBE" w:rsidRDefault="001F4DBE"/>
    <w:sectPr w:rsidR="001F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7024"/>
    <w:multiLevelType w:val="hybridMultilevel"/>
    <w:tmpl w:val="D40A37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AC112A1"/>
    <w:multiLevelType w:val="hybridMultilevel"/>
    <w:tmpl w:val="E2B25924"/>
    <w:lvl w:ilvl="0" w:tplc="3CB0A3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36C06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80AA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A886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EAD1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454F7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746027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3443B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2E41C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49"/>
    <w:rsid w:val="000975CA"/>
    <w:rsid w:val="001F4DBE"/>
    <w:rsid w:val="005809A9"/>
    <w:rsid w:val="007B7341"/>
    <w:rsid w:val="00834A9D"/>
    <w:rsid w:val="00D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916C"/>
  <w15:chartTrackingRefBased/>
  <w15:docId w15:val="{0417ACEF-F8FA-437F-A606-04560040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Елена Владимировна</dc:creator>
  <cp:keywords/>
  <dc:description/>
  <cp:lastModifiedBy>Елена</cp:lastModifiedBy>
  <cp:revision>5</cp:revision>
  <dcterms:created xsi:type="dcterms:W3CDTF">2023-08-29T10:29:00Z</dcterms:created>
  <dcterms:modified xsi:type="dcterms:W3CDTF">2023-08-31T09:08:00Z</dcterms:modified>
</cp:coreProperties>
</file>