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D8" w:rsidRDefault="00A229D8" w:rsidP="00A229D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СУДЕБНАЯ РАБОТА</w:t>
      </w:r>
    </w:p>
    <w:p w:rsidR="00A229D8" w:rsidRDefault="00A229D8" w:rsidP="00A229D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229D8" w:rsidRDefault="00A229D8" w:rsidP="00A229D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Военная администрация</w:t>
      </w:r>
    </w:p>
    <w:p w:rsidR="00A229D8" w:rsidRPr="007727F3" w:rsidRDefault="00A229D8" w:rsidP="00A229D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7727F3">
        <w:rPr>
          <w:b/>
          <w:bCs/>
          <w:sz w:val="28"/>
          <w:szCs w:val="28"/>
        </w:rPr>
        <w:t>Перечень вопросов, выносимых на итоговую аттестацию.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Полномочия высших органов государственной власти по вопросам обороны и управления Вооруженными Силами Российской Федерации</w:t>
      </w:r>
      <w:r w:rsidRPr="0029760C">
        <w:rPr>
          <w:sz w:val="28"/>
          <w:szCs w:val="28"/>
        </w:rPr>
        <w:t>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Органы военного управления и их систем</w:t>
      </w:r>
      <w:bookmarkStart w:id="0" w:name="_GoBack"/>
      <w:bookmarkEnd w:id="0"/>
      <w:r w:rsidRPr="0029760C">
        <w:rPr>
          <w:sz w:val="28"/>
          <w:szCs w:val="28"/>
        </w:rPr>
        <w:t>а</w:t>
      </w:r>
      <w:r w:rsidRPr="0048430F">
        <w:rPr>
          <w:sz w:val="28"/>
          <w:szCs w:val="28"/>
        </w:rPr>
        <w:t>. Принципы военного управления Вооруженными Силами;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военных судов</w:t>
      </w:r>
      <w:r w:rsidRPr="0048430F">
        <w:rPr>
          <w:sz w:val="28"/>
          <w:szCs w:val="28"/>
        </w:rPr>
        <w:t xml:space="preserve"> в Российской Федерации;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Воинская обязанность в Российской Федерации, комплектование Вооруженных Сил личным составом</w:t>
      </w:r>
      <w:r w:rsidRPr="0029760C">
        <w:rPr>
          <w:sz w:val="28"/>
          <w:szCs w:val="28"/>
        </w:rPr>
        <w:t>;</w:t>
      </w:r>
    </w:p>
    <w:p w:rsidR="00A229D8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75531">
        <w:rPr>
          <w:sz w:val="28"/>
          <w:szCs w:val="28"/>
        </w:rPr>
        <w:t xml:space="preserve">Военная служба и порядок ее прохождения в Вооруженных Силах Российской Федерации. </w:t>
      </w:r>
    </w:p>
    <w:p w:rsidR="00A229D8" w:rsidRPr="00275531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75531">
        <w:rPr>
          <w:sz w:val="28"/>
          <w:szCs w:val="28"/>
        </w:rPr>
        <w:t>Правовое регулирование прохождения военной службы по призыву и по контракту в Вооружённых Силах Российской Федерации. Начало и окончание военной службы.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48430F">
        <w:rPr>
          <w:sz w:val="28"/>
          <w:szCs w:val="28"/>
        </w:rPr>
        <w:t xml:space="preserve">и </w:t>
      </w:r>
      <w:r w:rsidRPr="0048430F">
        <w:rPr>
          <w:spacing w:val="-8"/>
          <w:sz w:val="28"/>
          <w:szCs w:val="28"/>
        </w:rPr>
        <w:t xml:space="preserve">порядок назначения </w:t>
      </w:r>
      <w:r w:rsidRPr="0048430F">
        <w:rPr>
          <w:sz w:val="28"/>
          <w:szCs w:val="28"/>
        </w:rPr>
        <w:t>военнослужащих на должности, и перемещение их по службе</w:t>
      </w:r>
      <w:r w:rsidRPr="0029760C">
        <w:rPr>
          <w:sz w:val="28"/>
          <w:szCs w:val="28"/>
        </w:rPr>
        <w:t>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Порядок присвоения воинских званий, снижения в воинском звании, лишение воинского звания и восстановления в воинском звании</w:t>
      </w:r>
      <w:r>
        <w:rPr>
          <w:sz w:val="28"/>
          <w:szCs w:val="28"/>
        </w:rPr>
        <w:t xml:space="preserve"> </w:t>
      </w:r>
      <w:r w:rsidRPr="0029760C">
        <w:rPr>
          <w:sz w:val="28"/>
          <w:szCs w:val="28"/>
        </w:rPr>
        <w:t>в Вооруженных Силах Российской Федерации;</w:t>
      </w:r>
    </w:p>
    <w:p w:rsidR="00A229D8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 xml:space="preserve">Основания и порядок увольнения с военной службы офицеров в Вооруженных Силах Российской Федерации; </w:t>
      </w:r>
    </w:p>
    <w:p w:rsidR="00A229D8" w:rsidRPr="00EB2EC6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EB2EC6">
        <w:rPr>
          <w:sz w:val="28"/>
          <w:szCs w:val="28"/>
        </w:rPr>
        <w:t>Основные виды актов органов военного управления и организация делопроизводства в воинских частях;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Понятие,</w:t>
      </w:r>
      <w:r>
        <w:rPr>
          <w:sz w:val="28"/>
          <w:szCs w:val="28"/>
        </w:rPr>
        <w:t xml:space="preserve"> </w:t>
      </w:r>
      <w:r w:rsidRPr="0048430F">
        <w:rPr>
          <w:sz w:val="28"/>
          <w:szCs w:val="28"/>
        </w:rPr>
        <w:t>сущность и содержание правового статуса военнослужащих</w:t>
      </w:r>
      <w:r w:rsidRPr="0029760C">
        <w:rPr>
          <w:sz w:val="28"/>
          <w:szCs w:val="28"/>
        </w:rPr>
        <w:t>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pacing w:val="-5"/>
          <w:sz w:val="28"/>
          <w:szCs w:val="28"/>
        </w:rPr>
        <w:t xml:space="preserve">Социальное обеспечение военнослужащих, лиц, проходивших </w:t>
      </w:r>
      <w:r w:rsidRPr="0048430F">
        <w:rPr>
          <w:sz w:val="28"/>
          <w:szCs w:val="28"/>
        </w:rPr>
        <w:t>военную службу и их семей;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pacing w:val="-8"/>
          <w:sz w:val="28"/>
          <w:szCs w:val="28"/>
        </w:rPr>
        <w:t>Воинская дисциплина и дисциплинарная ответственность военнослужащих</w:t>
      </w:r>
      <w:r w:rsidRPr="0029760C">
        <w:rPr>
          <w:sz w:val="28"/>
          <w:szCs w:val="28"/>
        </w:rPr>
        <w:t>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Понятие законности</w:t>
      </w:r>
      <w:r w:rsidRPr="0048430F">
        <w:rPr>
          <w:sz w:val="28"/>
          <w:szCs w:val="28"/>
        </w:rPr>
        <w:t>, воинского правопорядка</w:t>
      </w:r>
      <w:r w:rsidRPr="0029760C">
        <w:rPr>
          <w:sz w:val="28"/>
          <w:szCs w:val="28"/>
        </w:rPr>
        <w:t xml:space="preserve"> и способы </w:t>
      </w:r>
      <w:r w:rsidRPr="0048430F">
        <w:rPr>
          <w:sz w:val="28"/>
          <w:szCs w:val="28"/>
        </w:rPr>
        <w:t>их</w:t>
      </w:r>
      <w:r w:rsidRPr="0029760C">
        <w:rPr>
          <w:sz w:val="28"/>
          <w:szCs w:val="28"/>
        </w:rPr>
        <w:t xml:space="preserve"> обеспечения в Вооружённых Силах Российской Федерации;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ind w:left="0" w:right="-9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Юридическая ответственность военнослужащих, понятие, сущность и содержание. Порядок</w:t>
      </w:r>
      <w:r>
        <w:rPr>
          <w:sz w:val="28"/>
          <w:szCs w:val="28"/>
        </w:rPr>
        <w:t xml:space="preserve"> </w:t>
      </w:r>
      <w:r w:rsidRPr="0048430F">
        <w:rPr>
          <w:spacing w:val="-8"/>
          <w:sz w:val="28"/>
          <w:szCs w:val="28"/>
        </w:rPr>
        <w:t>возмещения материального ущерба военнослужащими.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Правовой режим имущества военных организаций</w:t>
      </w:r>
      <w:r w:rsidRPr="0048430F">
        <w:rPr>
          <w:snapToGrid w:val="0"/>
          <w:sz w:val="28"/>
          <w:szCs w:val="28"/>
        </w:rPr>
        <w:t>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Понятие, задачи и формы внутреннего контроля в воинской части;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napToGrid w:val="0"/>
          <w:sz w:val="28"/>
          <w:szCs w:val="28"/>
        </w:rPr>
        <w:t>Организация снабжения Вооружённых Сил Российской Федерации материальными средствами;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Жилищное обеспечение военнослужащих Вооружённых Сил Российской Федерации, его содержание и организация;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Денежное довольствие военнослужащих</w:t>
      </w:r>
      <w:r w:rsidRPr="004843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430F">
        <w:rPr>
          <w:sz w:val="28"/>
          <w:szCs w:val="28"/>
        </w:rPr>
        <w:t>н</w:t>
      </w:r>
      <w:r w:rsidRPr="0029760C">
        <w:rPr>
          <w:sz w:val="28"/>
          <w:szCs w:val="28"/>
        </w:rPr>
        <w:t>адбавки денежного содержания и другие выплаты военнослужащим</w:t>
      </w:r>
      <w:r>
        <w:rPr>
          <w:sz w:val="28"/>
          <w:szCs w:val="28"/>
        </w:rPr>
        <w:t xml:space="preserve"> </w:t>
      </w:r>
      <w:r w:rsidRPr="0029760C">
        <w:rPr>
          <w:sz w:val="28"/>
          <w:szCs w:val="28"/>
        </w:rPr>
        <w:t>Вооружённых Сил Российской Федерации;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pacing w:val="-7"/>
          <w:sz w:val="28"/>
          <w:szCs w:val="28"/>
        </w:rPr>
        <w:t xml:space="preserve">Законодательство о возмещении вреда, причиненного жизни или здоровью </w:t>
      </w:r>
      <w:r w:rsidRPr="0048430F">
        <w:rPr>
          <w:spacing w:val="-8"/>
          <w:sz w:val="28"/>
          <w:szCs w:val="28"/>
        </w:rPr>
        <w:t>военнослужащих</w:t>
      </w:r>
      <w:r>
        <w:rPr>
          <w:spacing w:val="-8"/>
          <w:sz w:val="28"/>
          <w:szCs w:val="28"/>
        </w:rPr>
        <w:t xml:space="preserve"> </w:t>
      </w:r>
      <w:r w:rsidRPr="0029760C">
        <w:rPr>
          <w:sz w:val="28"/>
          <w:szCs w:val="28"/>
        </w:rPr>
        <w:t>Вооружённых Сил Российской Федерации</w:t>
      </w:r>
      <w:r w:rsidRPr="0048430F">
        <w:rPr>
          <w:spacing w:val="-5"/>
          <w:sz w:val="28"/>
          <w:szCs w:val="28"/>
        </w:rPr>
        <w:t>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pacing w:val="-6"/>
          <w:sz w:val="28"/>
          <w:szCs w:val="28"/>
        </w:rPr>
        <w:lastRenderedPageBreak/>
        <w:t xml:space="preserve">Пенсионное обеспечение лиц, </w:t>
      </w:r>
      <w:r>
        <w:rPr>
          <w:sz w:val="28"/>
          <w:szCs w:val="28"/>
        </w:rPr>
        <w:t xml:space="preserve">проходивших военную службу </w:t>
      </w:r>
      <w:r w:rsidRPr="0048430F">
        <w:rPr>
          <w:sz w:val="28"/>
          <w:szCs w:val="28"/>
        </w:rPr>
        <w:t>и членов их семей</w:t>
      </w:r>
      <w:r w:rsidRPr="0029760C">
        <w:rPr>
          <w:sz w:val="28"/>
          <w:szCs w:val="28"/>
        </w:rPr>
        <w:t>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ind w:left="0" w:right="-9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Сущность, система и содержание надзорной деятельности в Вооруженных Силах Российской Федерации;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 xml:space="preserve">Правовые основы </w:t>
      </w:r>
      <w:r w:rsidRPr="0048430F">
        <w:rPr>
          <w:sz w:val="28"/>
          <w:szCs w:val="28"/>
        </w:rPr>
        <w:t xml:space="preserve">мобилизации и обороны. Порядок </w:t>
      </w:r>
      <w:r w:rsidRPr="0029760C">
        <w:rPr>
          <w:sz w:val="28"/>
          <w:szCs w:val="28"/>
        </w:rPr>
        <w:t>введения чрезвычайного и военного положения</w:t>
      </w:r>
      <w:r w:rsidRPr="0048430F">
        <w:rPr>
          <w:sz w:val="28"/>
          <w:szCs w:val="28"/>
        </w:rPr>
        <w:t xml:space="preserve"> на территории </w:t>
      </w:r>
      <w:r w:rsidRPr="0029760C">
        <w:rPr>
          <w:sz w:val="28"/>
          <w:szCs w:val="28"/>
        </w:rPr>
        <w:t>Российской Федерации</w:t>
      </w:r>
      <w:r w:rsidRPr="0048430F">
        <w:rPr>
          <w:sz w:val="28"/>
          <w:szCs w:val="28"/>
        </w:rPr>
        <w:t>.</w:t>
      </w:r>
    </w:p>
    <w:p w:rsidR="00AE27ED" w:rsidRDefault="00AE27ED"/>
    <w:p w:rsidR="00A229D8" w:rsidRDefault="00A229D8">
      <w:pPr>
        <w:rPr>
          <w:b/>
          <w:bCs/>
          <w:spacing w:val="-4"/>
          <w:sz w:val="28"/>
          <w:szCs w:val="28"/>
        </w:rPr>
      </w:pPr>
      <w:r w:rsidRPr="00770B4F">
        <w:rPr>
          <w:b/>
          <w:bCs/>
          <w:sz w:val="28"/>
          <w:szCs w:val="28"/>
        </w:rPr>
        <w:t>Военно-уголовное право</w:t>
      </w:r>
      <w:r w:rsidRPr="00770B4F">
        <w:rPr>
          <w:b/>
          <w:bCs/>
          <w:spacing w:val="-4"/>
          <w:sz w:val="28"/>
          <w:szCs w:val="28"/>
        </w:rPr>
        <w:t>.</w:t>
      </w:r>
    </w:p>
    <w:p w:rsidR="00A229D8" w:rsidRDefault="00A229D8">
      <w:pPr>
        <w:rPr>
          <w:b/>
          <w:bCs/>
          <w:spacing w:val="-4"/>
          <w:sz w:val="28"/>
          <w:szCs w:val="28"/>
        </w:rPr>
      </w:pPr>
    </w:p>
    <w:p w:rsidR="00A229D8" w:rsidRPr="00A771B3" w:rsidRDefault="00A229D8" w:rsidP="00A229D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A771B3">
        <w:rPr>
          <w:b/>
          <w:bCs/>
          <w:color w:val="000000"/>
          <w:sz w:val="28"/>
          <w:szCs w:val="28"/>
        </w:rPr>
        <w:t>Перечень вопросов, выносимых на итоговую аттестацию:</w:t>
      </w:r>
    </w:p>
    <w:p w:rsidR="00A229D8" w:rsidRPr="007727F3" w:rsidRDefault="00A229D8" w:rsidP="00A229D8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1. Разграничение преступлений против военной службы и дисциплинарных проступков;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napToGrid w:val="0"/>
          <w:sz w:val="28"/>
          <w:szCs w:val="28"/>
        </w:rPr>
      </w:pPr>
      <w:r w:rsidRPr="007727F3">
        <w:rPr>
          <w:sz w:val="28"/>
          <w:szCs w:val="28"/>
        </w:rPr>
        <w:t xml:space="preserve">2. </w:t>
      </w:r>
      <w:r w:rsidRPr="007727F3">
        <w:rPr>
          <w:snapToGrid w:val="0"/>
          <w:sz w:val="28"/>
          <w:szCs w:val="28"/>
        </w:rPr>
        <w:t xml:space="preserve">Понятие </w:t>
      </w:r>
      <w:r w:rsidRPr="007727F3">
        <w:rPr>
          <w:sz w:val="28"/>
          <w:szCs w:val="28"/>
        </w:rPr>
        <w:t>преступления против военной службы</w:t>
      </w:r>
      <w:r w:rsidRPr="007727F3">
        <w:rPr>
          <w:snapToGrid w:val="0"/>
          <w:sz w:val="28"/>
          <w:szCs w:val="28"/>
        </w:rPr>
        <w:t>. Военно-уголовное законодательство и его место в системе права Российской Федерации;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napToGrid w:val="0"/>
          <w:sz w:val="28"/>
          <w:szCs w:val="28"/>
        </w:rPr>
        <w:t xml:space="preserve">3. </w:t>
      </w:r>
      <w:r w:rsidRPr="007727F3">
        <w:rPr>
          <w:sz w:val="28"/>
          <w:szCs w:val="28"/>
        </w:rPr>
        <w:t>Понятие и признаки субъекта преступления против военной службы;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napToGrid w:val="0"/>
          <w:sz w:val="28"/>
          <w:szCs w:val="28"/>
        </w:rPr>
      </w:pPr>
      <w:r w:rsidRPr="007727F3">
        <w:rPr>
          <w:sz w:val="28"/>
          <w:szCs w:val="28"/>
        </w:rPr>
        <w:t>4. Соучастие в преступлениях со специальным субъектом. Общая характеристика. Соучастие гражданских лиц и военнослужащих в преступлениях против военной службы;</w:t>
      </w:r>
    </w:p>
    <w:p w:rsidR="00A229D8" w:rsidRPr="007727F3" w:rsidRDefault="00A229D8" w:rsidP="00A229D8">
      <w:pPr>
        <w:tabs>
          <w:tab w:val="left" w:pos="284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727F3">
        <w:rPr>
          <w:snapToGrid w:val="0"/>
          <w:sz w:val="28"/>
          <w:szCs w:val="28"/>
        </w:rPr>
        <w:t xml:space="preserve">5. </w:t>
      </w:r>
      <w:r w:rsidRPr="007727F3">
        <w:rPr>
          <w:sz w:val="28"/>
          <w:szCs w:val="28"/>
        </w:rPr>
        <w:t>Неисполнение приказа.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6. Сопротивление начальнику или принуждение его к нарушению обязанностей военной службы. Понятие и признаки состава преступления.</w:t>
      </w:r>
      <w:r>
        <w:rPr>
          <w:sz w:val="28"/>
          <w:szCs w:val="28"/>
        </w:rPr>
        <w:t xml:space="preserve"> </w:t>
      </w:r>
      <w:r w:rsidRPr="007727F3">
        <w:rPr>
          <w:sz w:val="28"/>
          <w:szCs w:val="28"/>
        </w:rPr>
        <w:t>Квалифицированные виды преступления;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7. Насильственные действия в отношении начальника.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8. Нарушение уставных правил взаимоотношений между военнослужащими при отсутствии между ними отношений подчиненности.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9. Самовольное оставление части или места службы, неявка в срок без уважительных причин на службу, совершенные военнослужащим, проходящим военную службу по призыву и по контракту.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10. Дезертирство.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0"/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11. Уклонение от исполнения обязанностей военной службы путем симуляции болезни или иными способами.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0"/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12. Нарушение правил несения боевого дежурства.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0"/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13.  Нарушение уставных правил караульной (вахтенной) службы.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0"/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14. Умышленное уничтожение или повреждение военного имущества. Понятие и признаки состава преступления;</w:t>
      </w:r>
    </w:p>
    <w:p w:rsidR="00A229D8" w:rsidRPr="007727F3" w:rsidRDefault="00A229D8" w:rsidP="00A229D8">
      <w:pPr>
        <w:tabs>
          <w:tab w:val="num" w:pos="0"/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lastRenderedPageBreak/>
        <w:t>15. Утрата военного имущества. Понятие и признаки состава преступления;</w:t>
      </w:r>
    </w:p>
    <w:p w:rsidR="00A229D8" w:rsidRPr="007727F3" w:rsidRDefault="00A229D8" w:rsidP="00A229D8">
      <w:pPr>
        <w:tabs>
          <w:tab w:val="num" w:pos="0"/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17. Должностные преступления против интересов военной службы (воинские должностные преступления);</w:t>
      </w:r>
    </w:p>
    <w:p w:rsidR="00A229D8" w:rsidRPr="007727F3" w:rsidRDefault="00A229D8" w:rsidP="00A229D8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 xml:space="preserve">18. </w:t>
      </w:r>
      <w:r w:rsidRPr="007727F3">
        <w:rPr>
          <w:sz w:val="28"/>
          <w:szCs w:val="28"/>
          <w:shd w:val="clear" w:color="auto" w:fill="FFFFFF"/>
        </w:rPr>
        <w:t xml:space="preserve">Нарушение правил обращения с оружием и предметами, представляющими повышенную опасность для окружающих. </w:t>
      </w:r>
      <w:r w:rsidRPr="007727F3">
        <w:rPr>
          <w:sz w:val="28"/>
          <w:szCs w:val="28"/>
        </w:rPr>
        <w:t>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19. Нарушение правил вождения или эксплуатации машин. Понятие и признаки состава преступления. Квалифицированные виды преступления. Разграничение составов преступлений, предусмотренных статьями 264 и 350 УК РФ;</w:t>
      </w:r>
    </w:p>
    <w:p w:rsidR="00A229D8" w:rsidRPr="007727F3" w:rsidRDefault="00A229D8" w:rsidP="00A229D8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 xml:space="preserve">20. </w:t>
      </w:r>
      <w:r w:rsidRPr="007727F3">
        <w:rPr>
          <w:snapToGrid w:val="0"/>
          <w:sz w:val="28"/>
          <w:szCs w:val="28"/>
        </w:rPr>
        <w:t>Нарушение правил несения внутренней службы и патрулирования в гарнизоне.</w:t>
      </w:r>
      <w:r w:rsidRPr="007727F3">
        <w:rPr>
          <w:sz w:val="28"/>
          <w:szCs w:val="28"/>
        </w:rPr>
        <w:t xml:space="preserve"> Понятие и признаки состава преступления. </w:t>
      </w:r>
    </w:p>
    <w:p w:rsidR="00A229D8" w:rsidRDefault="00A229D8"/>
    <w:p w:rsidR="00A229D8" w:rsidRPr="004078C7" w:rsidRDefault="00A229D8" w:rsidP="00A229D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4078C7">
        <w:rPr>
          <w:b/>
          <w:bCs/>
          <w:snapToGrid w:val="0"/>
          <w:color w:val="000000"/>
          <w:sz w:val="28"/>
          <w:szCs w:val="28"/>
        </w:rPr>
        <w:t>Организация деятельности военных судов</w:t>
      </w:r>
      <w:r w:rsidRPr="004078C7">
        <w:rPr>
          <w:b/>
          <w:bCs/>
          <w:color w:val="000000"/>
          <w:spacing w:val="-4"/>
          <w:sz w:val="28"/>
          <w:szCs w:val="28"/>
        </w:rPr>
        <w:t xml:space="preserve">. </w:t>
      </w:r>
    </w:p>
    <w:p w:rsidR="00A229D8" w:rsidRDefault="00A229D8"/>
    <w:p w:rsidR="00A229D8" w:rsidRPr="007D1C5D" w:rsidRDefault="00A229D8" w:rsidP="00A229D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7D1C5D">
        <w:rPr>
          <w:b/>
          <w:bCs/>
          <w:sz w:val="28"/>
          <w:szCs w:val="28"/>
        </w:rPr>
        <w:t>Перечень вопросов, выносимых на итоговую аттестацию:</w:t>
      </w:r>
    </w:p>
    <w:p w:rsidR="00A229D8" w:rsidRPr="00EB5199" w:rsidRDefault="00A229D8" w:rsidP="00A229D8">
      <w:pPr>
        <w:numPr>
          <w:ilvl w:val="0"/>
          <w:numId w:val="2"/>
        </w:numPr>
        <w:tabs>
          <w:tab w:val="clear" w:pos="1429"/>
        </w:tabs>
        <w:ind w:left="0" w:firstLine="426"/>
        <w:jc w:val="both"/>
        <w:rPr>
          <w:sz w:val="28"/>
          <w:szCs w:val="28"/>
        </w:rPr>
      </w:pPr>
      <w:r w:rsidRPr="00EB5199">
        <w:rPr>
          <w:sz w:val="28"/>
          <w:szCs w:val="28"/>
        </w:rPr>
        <w:t>Планирование работы в гарнизонном и окружном (флотском) военном суде;</w:t>
      </w:r>
    </w:p>
    <w:p w:rsidR="00A229D8" w:rsidRPr="007727F3" w:rsidRDefault="00A229D8" w:rsidP="00A229D8">
      <w:pPr>
        <w:numPr>
          <w:ilvl w:val="0"/>
          <w:numId w:val="2"/>
        </w:numPr>
        <w:tabs>
          <w:tab w:val="clear" w:pos="1429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Организация и ведение делопроизводства в военном суде;</w:t>
      </w:r>
    </w:p>
    <w:p w:rsidR="00A229D8" w:rsidRPr="007727F3" w:rsidRDefault="00A229D8" w:rsidP="00A229D8">
      <w:pPr>
        <w:numPr>
          <w:ilvl w:val="0"/>
          <w:numId w:val="2"/>
        </w:numPr>
        <w:tabs>
          <w:tab w:val="clear" w:pos="1429"/>
          <w:tab w:val="left" w:pos="900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Организация хранения и сдачи в архив судебных дел. Организация уничтожения судебных дел;</w:t>
      </w:r>
    </w:p>
    <w:p w:rsidR="00A229D8" w:rsidRPr="007727F3" w:rsidRDefault="00A229D8" w:rsidP="00A229D8">
      <w:pPr>
        <w:numPr>
          <w:ilvl w:val="0"/>
          <w:numId w:val="2"/>
        </w:numPr>
        <w:tabs>
          <w:tab w:val="clear" w:pos="1429"/>
          <w:tab w:val="left" w:pos="900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Подготовка к судебному заседанию и решение судьей организационных вопросов по подготовке дела к судебному разбирательству в военном суде;</w:t>
      </w:r>
    </w:p>
    <w:p w:rsidR="00A229D8" w:rsidRPr="007727F3" w:rsidRDefault="00A229D8" w:rsidP="00A229D8">
      <w:pPr>
        <w:numPr>
          <w:ilvl w:val="0"/>
          <w:numId w:val="2"/>
        </w:numPr>
        <w:tabs>
          <w:tab w:val="clear" w:pos="1429"/>
          <w:tab w:val="left" w:pos="900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Организация работы судьи по подготовке дела к судебному разбирательству в суде первой инстанции;</w:t>
      </w:r>
    </w:p>
    <w:p w:rsidR="00A229D8" w:rsidRPr="007727F3" w:rsidRDefault="00A229D8" w:rsidP="00A229D8">
      <w:pPr>
        <w:numPr>
          <w:ilvl w:val="0"/>
          <w:numId w:val="2"/>
        </w:numPr>
        <w:tabs>
          <w:tab w:val="clear" w:pos="1429"/>
          <w:tab w:val="left" w:pos="900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Методика составления протокола судебного заседания;</w:t>
      </w:r>
    </w:p>
    <w:p w:rsidR="00A229D8" w:rsidRPr="007727F3" w:rsidRDefault="00A229D8" w:rsidP="00A229D8">
      <w:pPr>
        <w:numPr>
          <w:ilvl w:val="0"/>
          <w:numId w:val="2"/>
        </w:numPr>
        <w:tabs>
          <w:tab w:val="clear" w:pos="1429"/>
          <w:tab w:val="left" w:pos="900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Организация работы судьи по изучению материалов уголовных, гражданских и административных дел и дел об административных правонарушениях, составление рабочих записей;</w:t>
      </w:r>
    </w:p>
    <w:p w:rsidR="00A229D8" w:rsidRPr="007727F3" w:rsidRDefault="00A229D8" w:rsidP="00A229D8">
      <w:pPr>
        <w:numPr>
          <w:ilvl w:val="0"/>
          <w:numId w:val="2"/>
        </w:numPr>
        <w:tabs>
          <w:tab w:val="clear" w:pos="1429"/>
          <w:tab w:val="left" w:pos="900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Общие положения об организации апелляционной, кассационной и иной деятельности окружного (флотского) военного суда по повышению качества и оперативности отправления правосудия гарнизонными военными судами;</w:t>
      </w:r>
    </w:p>
    <w:p w:rsidR="00A229D8" w:rsidRPr="007727F3" w:rsidRDefault="00A229D8" w:rsidP="00A229D8">
      <w:pPr>
        <w:numPr>
          <w:ilvl w:val="0"/>
          <w:numId w:val="2"/>
        </w:numPr>
        <w:tabs>
          <w:tab w:val="clear" w:pos="1429"/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Организация работы судьи военного суда по обращению к исполнению судебных решений;</w:t>
      </w:r>
    </w:p>
    <w:p w:rsidR="00A229D8" w:rsidRPr="007727F3" w:rsidRDefault="00A229D8" w:rsidP="00A229D8">
      <w:pPr>
        <w:numPr>
          <w:ilvl w:val="0"/>
          <w:numId w:val="2"/>
        </w:numPr>
        <w:tabs>
          <w:tab w:val="clear" w:pos="1429"/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Организация работы по рассмотрению жалоб, заявлений и обращений граждан. Порядок приема посетителей в военном суде;</w:t>
      </w:r>
    </w:p>
    <w:p w:rsidR="00A229D8" w:rsidRPr="007727F3" w:rsidRDefault="00A229D8" w:rsidP="00A229D8">
      <w:pPr>
        <w:numPr>
          <w:ilvl w:val="0"/>
          <w:numId w:val="2"/>
        </w:numPr>
        <w:tabs>
          <w:tab w:val="clear" w:pos="1429"/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Состав и полномочия Управления по обеспечению деятельности арбитражных и специализированных судов Судебного</w:t>
      </w:r>
      <w:r>
        <w:rPr>
          <w:sz w:val="28"/>
          <w:szCs w:val="28"/>
        </w:rPr>
        <w:t xml:space="preserve"> департамента при Верховном Суде</w:t>
      </w:r>
      <w:r w:rsidRPr="007727F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7727F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727F3">
        <w:rPr>
          <w:sz w:val="28"/>
          <w:szCs w:val="28"/>
        </w:rPr>
        <w:t>. Основные направления организационного обеспечения деятельности военных судов;</w:t>
      </w:r>
    </w:p>
    <w:p w:rsidR="00A229D8" w:rsidRDefault="00A229D8" w:rsidP="00A229D8">
      <w:pPr>
        <w:numPr>
          <w:ilvl w:val="0"/>
          <w:numId w:val="2"/>
        </w:numPr>
        <w:tabs>
          <w:tab w:val="clear" w:pos="1429"/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Деятельность военных судов по предупреждению преступлений и правонарушений в войсках;</w:t>
      </w:r>
    </w:p>
    <w:p w:rsidR="00A229D8" w:rsidRDefault="00A229D8" w:rsidP="00A229D8">
      <w:pPr>
        <w:numPr>
          <w:ilvl w:val="0"/>
          <w:numId w:val="2"/>
        </w:numPr>
        <w:tabs>
          <w:tab w:val="clear" w:pos="1429"/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и реагирование суда на обстоятельства, способствовавшие совершению преступлений;</w:t>
      </w:r>
    </w:p>
    <w:p w:rsidR="00A229D8" w:rsidRDefault="00A229D8" w:rsidP="00A229D8">
      <w:pPr>
        <w:numPr>
          <w:ilvl w:val="0"/>
          <w:numId w:val="2"/>
        </w:numPr>
        <w:tabs>
          <w:tab w:val="clear" w:pos="1429"/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рассмотрения уголовных и других дел в расположении воинских частей;</w:t>
      </w:r>
    </w:p>
    <w:p w:rsidR="00A229D8" w:rsidRPr="007727F3" w:rsidRDefault="00A229D8" w:rsidP="00A229D8">
      <w:pPr>
        <w:numPr>
          <w:ilvl w:val="0"/>
          <w:numId w:val="2"/>
        </w:numPr>
        <w:tabs>
          <w:tab w:val="clear" w:pos="1429"/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Иные направления деятельности военных судов по укреплению воинской дисциплины и правопорядка в воинских частях;</w:t>
      </w:r>
    </w:p>
    <w:p w:rsidR="00A229D8" w:rsidRDefault="00A229D8" w:rsidP="00A229D8">
      <w:pPr>
        <w:numPr>
          <w:ilvl w:val="0"/>
          <w:numId w:val="2"/>
        </w:numPr>
        <w:tabs>
          <w:tab w:val="clear" w:pos="1429"/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Задачи и структура аппарата гарнизонного, окружного (флотского) военного суда. Организация работы канцелярии окружного (флотского), апелляционного и кассационного военного суда;</w:t>
      </w:r>
    </w:p>
    <w:p w:rsidR="00A229D8" w:rsidRPr="007727F3" w:rsidRDefault="00A229D8" w:rsidP="00A229D8">
      <w:pPr>
        <w:numPr>
          <w:ilvl w:val="0"/>
          <w:numId w:val="2"/>
        </w:numPr>
        <w:tabs>
          <w:tab w:val="clear" w:pos="1429"/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Значение деятельности военных судов в укреплении обороноспособности страны;</w:t>
      </w:r>
    </w:p>
    <w:p w:rsidR="00A229D8" w:rsidRDefault="00A229D8" w:rsidP="00A229D8">
      <w:pPr>
        <w:numPr>
          <w:ilvl w:val="0"/>
          <w:numId w:val="2"/>
        </w:numPr>
        <w:tabs>
          <w:tab w:val="clear" w:pos="1429"/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Структура Судебного департамента при В</w:t>
      </w:r>
      <w:r>
        <w:rPr>
          <w:sz w:val="28"/>
          <w:szCs w:val="28"/>
        </w:rPr>
        <w:t>.</w:t>
      </w:r>
      <w:r w:rsidRPr="007727F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7727F3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Pr="007727F3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7727F3">
        <w:rPr>
          <w:sz w:val="28"/>
          <w:szCs w:val="28"/>
        </w:rPr>
        <w:t xml:space="preserve"> и </w:t>
      </w:r>
      <w:proofErr w:type="gramStart"/>
      <w:r w:rsidRPr="007727F3">
        <w:rPr>
          <w:sz w:val="28"/>
          <w:szCs w:val="28"/>
        </w:rPr>
        <w:t>задачи</w:t>
      </w:r>
      <w:proofErr w:type="gramEnd"/>
      <w:r w:rsidRPr="007727F3">
        <w:rPr>
          <w:sz w:val="28"/>
          <w:szCs w:val="28"/>
        </w:rPr>
        <w:t xml:space="preserve"> возлагаемые на него;</w:t>
      </w:r>
    </w:p>
    <w:p w:rsidR="00A229D8" w:rsidRDefault="00A229D8" w:rsidP="00A229D8">
      <w:pPr>
        <w:numPr>
          <w:ilvl w:val="0"/>
          <w:numId w:val="2"/>
        </w:numPr>
        <w:tabs>
          <w:tab w:val="clear" w:pos="1429"/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Функции администратора военного суда 1 и 2 инстанции и его роль в обеспечении деятельности военных судов;</w:t>
      </w:r>
    </w:p>
    <w:p w:rsidR="00A229D8" w:rsidRPr="00E30541" w:rsidRDefault="00A229D8" w:rsidP="00A229D8">
      <w:pPr>
        <w:numPr>
          <w:ilvl w:val="0"/>
          <w:numId w:val="2"/>
        </w:numPr>
        <w:tabs>
          <w:tab w:val="clear" w:pos="1429"/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 w:rsidRPr="00E30541">
        <w:rPr>
          <w:sz w:val="28"/>
          <w:szCs w:val="28"/>
        </w:rPr>
        <w:t>Органы судейского сообщества, основные направления их деятельности. Правовые основы взаимодействия Судебного департамента с органами судейского сообщества.</w:t>
      </w:r>
    </w:p>
    <w:p w:rsidR="00A229D8" w:rsidRDefault="00A229D8"/>
    <w:p w:rsidR="00A229D8" w:rsidRPr="00E30541" w:rsidRDefault="00A229D8" w:rsidP="00A229D8">
      <w:pPr>
        <w:keepLines/>
        <w:jc w:val="both"/>
        <w:rPr>
          <w:b/>
          <w:bCs/>
          <w:color w:val="000000"/>
          <w:sz w:val="28"/>
          <w:szCs w:val="28"/>
        </w:rPr>
      </w:pPr>
      <w:r w:rsidRPr="00E30541">
        <w:rPr>
          <w:b/>
          <w:bCs/>
          <w:color w:val="000000"/>
          <w:spacing w:val="-6"/>
          <w:sz w:val="28"/>
          <w:szCs w:val="28"/>
        </w:rPr>
        <w:t>Судебная защита прав военнослужащих</w:t>
      </w:r>
      <w:r w:rsidRPr="00E30541">
        <w:rPr>
          <w:b/>
          <w:bCs/>
          <w:color w:val="000000"/>
          <w:spacing w:val="-4"/>
          <w:sz w:val="28"/>
          <w:szCs w:val="28"/>
        </w:rPr>
        <w:t>.</w:t>
      </w:r>
    </w:p>
    <w:p w:rsidR="00A229D8" w:rsidRDefault="00A229D8">
      <w:pPr>
        <w:rPr>
          <w:b/>
          <w:bCs/>
          <w:spacing w:val="-4"/>
          <w:sz w:val="28"/>
          <w:szCs w:val="28"/>
        </w:rPr>
      </w:pPr>
    </w:p>
    <w:p w:rsidR="00A229D8" w:rsidRPr="00BA6C01" w:rsidRDefault="00A229D8" w:rsidP="00A229D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A6C01">
        <w:rPr>
          <w:b/>
          <w:bCs/>
          <w:color w:val="000000"/>
          <w:sz w:val="28"/>
          <w:szCs w:val="28"/>
        </w:rPr>
        <w:t>Примерный перечень вопросов, выносимых на итоговую аттестацию:</w:t>
      </w:r>
    </w:p>
    <w:p w:rsidR="00A229D8" w:rsidRPr="007849CF" w:rsidRDefault="00A229D8" w:rsidP="00A229D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7849CF">
        <w:rPr>
          <w:color w:val="000000"/>
          <w:sz w:val="28"/>
          <w:szCs w:val="28"/>
        </w:rPr>
        <w:t xml:space="preserve">Понятие судебной защиты прав, свобод и охраняемых законных интересов военнослужащих. Основные положения нормативно-правовых актов, устанавливающих право военнослужащих на обращение в суд за защитой </w:t>
      </w:r>
      <w:r w:rsidRPr="007849CF">
        <w:rPr>
          <w:sz w:val="28"/>
          <w:szCs w:val="28"/>
        </w:rPr>
        <w:t>нарушенных или оспариваемых прав, свобод и законных интересов;</w:t>
      </w:r>
    </w:p>
    <w:p w:rsidR="00A229D8" w:rsidRPr="007849CF" w:rsidRDefault="00A229D8" w:rsidP="00A229D8">
      <w:pPr>
        <w:numPr>
          <w:ilvl w:val="0"/>
          <w:numId w:val="3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7849CF">
        <w:rPr>
          <w:sz w:val="28"/>
          <w:szCs w:val="28"/>
        </w:rPr>
        <w:t xml:space="preserve">Организация в Вооруженных Силах Российской Федерации представительства в судах. </w:t>
      </w:r>
    </w:p>
    <w:p w:rsidR="00A229D8" w:rsidRPr="007849CF" w:rsidRDefault="00A229D8" w:rsidP="00A229D8">
      <w:pPr>
        <w:numPr>
          <w:ilvl w:val="0"/>
          <w:numId w:val="3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7849CF">
        <w:rPr>
          <w:color w:val="000000"/>
          <w:sz w:val="28"/>
          <w:szCs w:val="28"/>
        </w:rPr>
        <w:t>Судебная защита, как один из способов защиты прав и свобод военнослужащих. Несудебные способы защиты прав военнослужащих.</w:t>
      </w:r>
    </w:p>
    <w:p w:rsidR="00A229D8" w:rsidRPr="007849CF" w:rsidRDefault="00A229D8" w:rsidP="00A229D8">
      <w:pPr>
        <w:numPr>
          <w:ilvl w:val="0"/>
          <w:numId w:val="3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7849CF">
        <w:rPr>
          <w:sz w:val="28"/>
          <w:szCs w:val="28"/>
        </w:rPr>
        <w:t xml:space="preserve">Подсудность военным судам административных и гражданских дел, дел об административных правонарушениях и материалов о грубых дисциплинарных проступках. </w:t>
      </w:r>
    </w:p>
    <w:p w:rsidR="00A229D8" w:rsidRPr="007849CF" w:rsidRDefault="00A229D8" w:rsidP="00A229D8">
      <w:pPr>
        <w:numPr>
          <w:ilvl w:val="0"/>
          <w:numId w:val="3"/>
        </w:numPr>
        <w:tabs>
          <w:tab w:val="left" w:pos="540"/>
        </w:tabs>
        <w:ind w:left="0" w:firstLine="900"/>
        <w:jc w:val="both"/>
        <w:rPr>
          <w:color w:val="000000"/>
          <w:sz w:val="28"/>
          <w:szCs w:val="28"/>
        </w:rPr>
      </w:pPr>
      <w:r w:rsidRPr="007849CF">
        <w:rPr>
          <w:color w:val="000000"/>
          <w:sz w:val="28"/>
          <w:szCs w:val="28"/>
        </w:rPr>
        <w:t>Порядок обращения военнослужащих в суды за защитой своих прав и законных интересов;</w:t>
      </w:r>
    </w:p>
    <w:p w:rsidR="00A229D8" w:rsidRPr="007849CF" w:rsidRDefault="00A229D8" w:rsidP="00A229D8">
      <w:pPr>
        <w:numPr>
          <w:ilvl w:val="0"/>
          <w:numId w:val="3"/>
        </w:numPr>
        <w:tabs>
          <w:tab w:val="left" w:pos="540"/>
        </w:tabs>
        <w:ind w:left="0" w:firstLine="900"/>
        <w:jc w:val="both"/>
        <w:rPr>
          <w:color w:val="000000"/>
          <w:sz w:val="28"/>
          <w:szCs w:val="28"/>
        </w:rPr>
      </w:pPr>
      <w:r w:rsidRPr="007849CF">
        <w:rPr>
          <w:color w:val="000000"/>
          <w:sz w:val="28"/>
          <w:szCs w:val="28"/>
        </w:rPr>
        <w:t>Полномочия гарнизонных</w:t>
      </w:r>
      <w:r>
        <w:rPr>
          <w:color w:val="000000"/>
          <w:sz w:val="28"/>
          <w:szCs w:val="28"/>
        </w:rPr>
        <w:t xml:space="preserve"> </w:t>
      </w:r>
      <w:r w:rsidRPr="007849CF">
        <w:rPr>
          <w:color w:val="000000"/>
          <w:sz w:val="28"/>
          <w:szCs w:val="28"/>
        </w:rPr>
        <w:t>военных судов по рассмотрению исковых заявлений и административных исковых заявлений военнослужащих;</w:t>
      </w:r>
    </w:p>
    <w:p w:rsidR="00A229D8" w:rsidRPr="007849CF" w:rsidRDefault="00A229D8" w:rsidP="00A229D8">
      <w:pPr>
        <w:numPr>
          <w:ilvl w:val="0"/>
          <w:numId w:val="3"/>
        </w:numPr>
        <w:tabs>
          <w:tab w:val="left" w:pos="540"/>
        </w:tabs>
        <w:ind w:left="0" w:firstLine="900"/>
        <w:jc w:val="both"/>
        <w:rPr>
          <w:snapToGrid w:val="0"/>
          <w:color w:val="000000"/>
          <w:sz w:val="28"/>
          <w:szCs w:val="28"/>
        </w:rPr>
      </w:pPr>
      <w:r w:rsidRPr="007849CF">
        <w:rPr>
          <w:snapToGrid w:val="0"/>
          <w:color w:val="000000"/>
          <w:sz w:val="28"/>
          <w:szCs w:val="28"/>
        </w:rPr>
        <w:t>Порядок принятия судебного решения военным судом первой инстанции и порядок его обжалования;</w:t>
      </w:r>
    </w:p>
    <w:p w:rsidR="00A229D8" w:rsidRPr="007849CF" w:rsidRDefault="00A229D8" w:rsidP="00A229D8">
      <w:pPr>
        <w:numPr>
          <w:ilvl w:val="0"/>
          <w:numId w:val="3"/>
        </w:numPr>
        <w:tabs>
          <w:tab w:val="left" w:pos="540"/>
        </w:tabs>
        <w:ind w:left="0" w:firstLine="900"/>
        <w:jc w:val="both"/>
        <w:rPr>
          <w:color w:val="000000"/>
          <w:sz w:val="28"/>
          <w:szCs w:val="28"/>
        </w:rPr>
      </w:pPr>
      <w:r w:rsidRPr="007849CF">
        <w:rPr>
          <w:sz w:val="28"/>
          <w:szCs w:val="28"/>
        </w:rPr>
        <w:t xml:space="preserve">Основные положения нормативно-правовых актов и особенности рассмотрения военными судами административных и гражданских дел, дел об административных правонарушениях и материалов о грубых дисциплинарных проступках. </w:t>
      </w:r>
    </w:p>
    <w:p w:rsidR="00A229D8" w:rsidRPr="007849CF" w:rsidRDefault="00A229D8" w:rsidP="00A229D8">
      <w:pPr>
        <w:numPr>
          <w:ilvl w:val="0"/>
          <w:numId w:val="3"/>
        </w:numPr>
        <w:tabs>
          <w:tab w:val="left" w:pos="540"/>
        </w:tabs>
        <w:ind w:left="0" w:firstLine="900"/>
        <w:jc w:val="both"/>
        <w:rPr>
          <w:color w:val="000000"/>
          <w:sz w:val="28"/>
          <w:szCs w:val="28"/>
        </w:rPr>
      </w:pPr>
      <w:r w:rsidRPr="007849CF">
        <w:rPr>
          <w:sz w:val="28"/>
          <w:szCs w:val="28"/>
        </w:rPr>
        <w:lastRenderedPageBreak/>
        <w:t>Порядок оспаривания правовых актов, действий и бездействий органов военного управления и воинских должностных лиц, нарушающих права и свободы военнослужащих.</w:t>
      </w:r>
    </w:p>
    <w:p w:rsidR="00A229D8" w:rsidRPr="007849CF" w:rsidRDefault="00A229D8" w:rsidP="00A229D8">
      <w:pPr>
        <w:numPr>
          <w:ilvl w:val="0"/>
          <w:numId w:val="3"/>
        </w:numPr>
        <w:tabs>
          <w:tab w:val="left" w:pos="540"/>
        </w:tabs>
        <w:ind w:left="0" w:firstLine="900"/>
        <w:jc w:val="both"/>
        <w:rPr>
          <w:color w:val="000000"/>
          <w:sz w:val="28"/>
          <w:szCs w:val="28"/>
        </w:rPr>
      </w:pPr>
      <w:r w:rsidRPr="007849CF">
        <w:rPr>
          <w:color w:val="000000"/>
          <w:sz w:val="28"/>
          <w:szCs w:val="28"/>
        </w:rPr>
        <w:t xml:space="preserve">Лица, участвующие в деле и другие участники судопроизводства по </w:t>
      </w:r>
      <w:r w:rsidRPr="007849CF">
        <w:rPr>
          <w:sz w:val="28"/>
          <w:szCs w:val="28"/>
        </w:rPr>
        <w:t>административным, гражданским делам, а также делам об административных правонарушениям и судебным делам по материалам о грубых дисциплинарных проступках при применении к военнослужащим дисциплинарного ареста и об исполнении дисциплинарного ареста.</w:t>
      </w:r>
    </w:p>
    <w:p w:rsidR="00A229D8" w:rsidRDefault="00A229D8">
      <w:pPr>
        <w:rPr>
          <w:b/>
          <w:bCs/>
          <w:spacing w:val="-4"/>
          <w:sz w:val="28"/>
          <w:szCs w:val="28"/>
        </w:rPr>
      </w:pPr>
    </w:p>
    <w:p w:rsidR="00A229D8" w:rsidRDefault="00A229D8">
      <w:pPr>
        <w:rPr>
          <w:b/>
          <w:bCs/>
          <w:sz w:val="28"/>
          <w:szCs w:val="28"/>
        </w:rPr>
      </w:pPr>
      <w:r w:rsidRPr="007727F3">
        <w:rPr>
          <w:b/>
          <w:bCs/>
          <w:sz w:val="28"/>
          <w:szCs w:val="28"/>
        </w:rPr>
        <w:t xml:space="preserve">Право вооруженных </w:t>
      </w:r>
      <w:r>
        <w:rPr>
          <w:b/>
          <w:bCs/>
          <w:sz w:val="28"/>
          <w:szCs w:val="28"/>
        </w:rPr>
        <w:t>конфликтов</w:t>
      </w:r>
      <w:r>
        <w:rPr>
          <w:b/>
          <w:bCs/>
          <w:sz w:val="28"/>
          <w:szCs w:val="28"/>
        </w:rPr>
        <w:t>.</w:t>
      </w:r>
    </w:p>
    <w:p w:rsidR="00A229D8" w:rsidRDefault="00A229D8"/>
    <w:p w:rsidR="00A229D8" w:rsidRPr="00BA6C01" w:rsidRDefault="00A229D8" w:rsidP="00A229D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A6C01">
        <w:rPr>
          <w:b/>
          <w:bCs/>
          <w:color w:val="000000"/>
          <w:sz w:val="28"/>
          <w:szCs w:val="28"/>
        </w:rPr>
        <w:t>Перечень вопросов, выносимых на итоговую аттестацию.</w:t>
      </w:r>
    </w:p>
    <w:p w:rsidR="00A229D8" w:rsidRPr="00BA6C01" w:rsidRDefault="00A229D8" w:rsidP="00A229D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>1. Понятие, сущность и виды вооружённого конфликта на современном этапе;</w:t>
      </w:r>
    </w:p>
    <w:p w:rsidR="00A229D8" w:rsidRPr="00BA6C01" w:rsidRDefault="00A229D8" w:rsidP="00A229D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>2. Начало и окончание военных действий. Перемирие, виды капитуляции и формы прекращения состояния войны;</w:t>
      </w:r>
    </w:p>
    <w:p w:rsidR="00A229D8" w:rsidRPr="00BA6C01" w:rsidRDefault="00A229D8" w:rsidP="00A229D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 xml:space="preserve">3. Понятие, сущность средств и методов ведения войны; </w:t>
      </w:r>
    </w:p>
    <w:p w:rsidR="00A229D8" w:rsidRPr="00BA6C01" w:rsidRDefault="00A229D8" w:rsidP="00A229D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>4.  Понятие, сущность запрещённых средств и методов ведения войны;</w:t>
      </w:r>
    </w:p>
    <w:p w:rsidR="00A229D8" w:rsidRPr="00BA6C01" w:rsidRDefault="00A229D8" w:rsidP="00A229D8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>5.  Понятие, правовой статус участников вооружённых конфликтов. Правовой статус юридического советника.</w:t>
      </w:r>
    </w:p>
    <w:p w:rsidR="00A229D8" w:rsidRDefault="00A229D8"/>
    <w:sectPr w:rsidR="00A2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2F3"/>
    <w:multiLevelType w:val="hybridMultilevel"/>
    <w:tmpl w:val="DFD23522"/>
    <w:lvl w:ilvl="0" w:tplc="6BA66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05116E"/>
    <w:multiLevelType w:val="hybridMultilevel"/>
    <w:tmpl w:val="CA8043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8686433"/>
    <w:multiLevelType w:val="hybridMultilevel"/>
    <w:tmpl w:val="F822B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D8"/>
    <w:rsid w:val="000A0281"/>
    <w:rsid w:val="009D171D"/>
    <w:rsid w:val="00A229D8"/>
    <w:rsid w:val="00AE27ED"/>
    <w:rsid w:val="00C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E390B-7860-4753-9241-3B0F062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link w:val="10"/>
    <w:qFormat/>
    <w:rsid w:val="00CE27AC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rFonts w:eastAsia="Times New Roman"/>
      <w:b/>
      <w:bCs/>
      <w:spacing w:val="-6"/>
      <w:sz w:val="28"/>
      <w:szCs w:val="28"/>
    </w:rPr>
  </w:style>
  <w:style w:type="character" w:customStyle="1" w:styleId="10">
    <w:name w:val="Заголовок1 Знак"/>
    <w:basedOn w:val="a0"/>
    <w:link w:val="1"/>
    <w:rsid w:val="00CE27AC"/>
    <w:rPr>
      <w:rFonts w:ascii="Times New Roman" w:eastAsia="Times New Roman" w:hAnsi="Times New Roman"/>
      <w:b/>
      <w:bCs/>
      <w:spacing w:val="-6"/>
      <w:sz w:val="28"/>
      <w:szCs w:val="28"/>
      <w:shd w:val="clear" w:color="auto" w:fill="FFFFFF"/>
    </w:rPr>
  </w:style>
  <w:style w:type="paragraph" w:customStyle="1" w:styleId="a3">
    <w:name w:val="Заголовок главы"/>
    <w:basedOn w:val="1"/>
    <w:link w:val="a4"/>
    <w:qFormat/>
    <w:rsid w:val="000A0281"/>
  </w:style>
  <w:style w:type="character" w:customStyle="1" w:styleId="a4">
    <w:name w:val="Заголовок главы Знак"/>
    <w:basedOn w:val="10"/>
    <w:link w:val="a3"/>
    <w:rsid w:val="000A0281"/>
    <w:rPr>
      <w:rFonts w:ascii="Times New Roman" w:eastAsia="Times New Roman" w:hAnsi="Times New Roman"/>
      <w:b/>
      <w:bCs/>
      <w:spacing w:val="-6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Миронова</dc:creator>
  <cp:keywords/>
  <dc:description/>
  <cp:lastModifiedBy>Татьяна Миронова</cp:lastModifiedBy>
  <cp:revision>1</cp:revision>
  <dcterms:created xsi:type="dcterms:W3CDTF">2021-12-19T08:32:00Z</dcterms:created>
  <dcterms:modified xsi:type="dcterms:W3CDTF">2021-12-19T08:37:00Z</dcterms:modified>
</cp:coreProperties>
</file>