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2B" w:rsidRPr="00C760B1" w:rsidRDefault="003B262B" w:rsidP="00FF4B8F">
      <w:pPr>
        <w:spacing w:after="0" w:line="240" w:lineRule="auto"/>
        <w:jc w:val="center"/>
        <w:rPr>
          <w:rFonts w:ascii="Times New Roman" w:hAnsi="Times New Roman" w:cs="Times New Roman"/>
          <w:b/>
          <w:bCs/>
          <w:sz w:val="14"/>
          <w:szCs w:val="14"/>
        </w:rPr>
      </w:pPr>
      <w:r w:rsidRPr="00C760B1">
        <w:rPr>
          <w:rFonts w:ascii="Times New Roman" w:hAnsi="Times New Roman" w:cs="Times New Roman"/>
          <w:b/>
          <w:bCs/>
          <w:sz w:val="14"/>
          <w:szCs w:val="14"/>
        </w:rPr>
        <w:t>ФЕДЕРАЛЬНОЕ ГОСУДАРСТВЕННОЕ ОБРАЗОВАТЕЛЬНОЕ УЧРЕЖДЕНИЕ ВЫСШЕГО ПРОФЕССИОНАЛЬНОГО ОБРАЗОВАНИЯ</w:t>
      </w:r>
    </w:p>
    <w:p w:rsidR="003B262B" w:rsidRDefault="003B262B" w:rsidP="00FF4B8F">
      <w:pPr>
        <w:spacing w:after="0" w:line="240" w:lineRule="auto"/>
        <w:jc w:val="center"/>
        <w:rPr>
          <w:rFonts w:ascii="Times New Roman" w:hAnsi="Times New Roman" w:cs="Times New Roman"/>
          <w:b/>
          <w:bCs/>
          <w:sz w:val="28"/>
          <w:szCs w:val="28"/>
        </w:rPr>
      </w:pPr>
      <w:r w:rsidRPr="00C760B1">
        <w:rPr>
          <w:rFonts w:ascii="Times New Roman" w:hAnsi="Times New Roman" w:cs="Times New Roman"/>
          <w:b/>
          <w:bCs/>
          <w:sz w:val="28"/>
          <w:szCs w:val="28"/>
        </w:rPr>
        <w:t>«РОССИЙСКАЯ АКАДЕМИЯ ПРАВОСУДИЯ»</w:t>
      </w:r>
    </w:p>
    <w:p w:rsidR="003B262B" w:rsidRPr="00C760B1" w:rsidRDefault="003B262B" w:rsidP="00FF4B8F">
      <w:pPr>
        <w:spacing w:after="0" w:line="240" w:lineRule="auto"/>
        <w:jc w:val="center"/>
        <w:rPr>
          <w:rFonts w:ascii="Times New Roman" w:hAnsi="Times New Roman" w:cs="Times New Roman"/>
          <w:b/>
          <w:bCs/>
          <w:sz w:val="28"/>
          <w:szCs w:val="28"/>
        </w:rPr>
      </w:pPr>
    </w:p>
    <w:p w:rsidR="003B262B" w:rsidRPr="003D079B" w:rsidRDefault="003B262B" w:rsidP="00FF4B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межрегиональная О</w:t>
      </w:r>
      <w:r w:rsidRPr="003D079B">
        <w:rPr>
          <w:rFonts w:ascii="Times New Roman" w:hAnsi="Times New Roman" w:cs="Times New Roman"/>
          <w:b/>
          <w:bCs/>
          <w:sz w:val="28"/>
          <w:szCs w:val="28"/>
        </w:rPr>
        <w:t>лимпиада по праву «ФЕМИДА»</w:t>
      </w:r>
    </w:p>
    <w:p w:rsidR="003B262B" w:rsidRPr="003D079B" w:rsidRDefault="003B262B" w:rsidP="00FF4B8F">
      <w:pPr>
        <w:spacing w:after="0" w:line="240" w:lineRule="auto"/>
        <w:jc w:val="center"/>
        <w:rPr>
          <w:rFonts w:ascii="Times New Roman" w:hAnsi="Times New Roman" w:cs="Times New Roman"/>
          <w:b/>
          <w:bCs/>
          <w:sz w:val="28"/>
          <w:szCs w:val="28"/>
        </w:rPr>
      </w:pPr>
      <w:r w:rsidRPr="003D079B">
        <w:rPr>
          <w:rFonts w:ascii="Times New Roman" w:hAnsi="Times New Roman" w:cs="Times New Roman"/>
          <w:b/>
          <w:bCs/>
          <w:sz w:val="28"/>
          <w:szCs w:val="28"/>
        </w:rPr>
        <w:t>для учащихся 11 классов</w:t>
      </w:r>
    </w:p>
    <w:p w:rsidR="003B262B" w:rsidRPr="003D079B" w:rsidRDefault="003B262B" w:rsidP="00FF4B8F">
      <w:pPr>
        <w:spacing w:after="0" w:line="240" w:lineRule="auto"/>
        <w:jc w:val="center"/>
        <w:rPr>
          <w:rFonts w:ascii="Times New Roman" w:hAnsi="Times New Roman" w:cs="Times New Roman"/>
          <w:b/>
          <w:bCs/>
          <w:sz w:val="28"/>
          <w:szCs w:val="28"/>
        </w:rPr>
      </w:pPr>
      <w:r w:rsidRPr="003D079B">
        <w:rPr>
          <w:rFonts w:ascii="Times New Roman" w:hAnsi="Times New Roman" w:cs="Times New Roman"/>
          <w:b/>
          <w:bCs/>
          <w:sz w:val="28"/>
          <w:szCs w:val="28"/>
        </w:rPr>
        <w:t>2013/2014 уч. год</w:t>
      </w:r>
    </w:p>
    <w:p w:rsidR="003B262B" w:rsidRDefault="003B262B" w:rsidP="00E23D55">
      <w:pPr>
        <w:spacing w:after="0" w:line="240" w:lineRule="auto"/>
        <w:ind w:firstLine="709"/>
        <w:jc w:val="center"/>
        <w:rPr>
          <w:rFonts w:ascii="Times New Roman" w:hAnsi="Times New Roman" w:cs="Times New Roman"/>
          <w:b/>
          <w:bCs/>
          <w:sz w:val="28"/>
          <w:szCs w:val="28"/>
        </w:rPr>
      </w:pPr>
    </w:p>
    <w:p w:rsidR="003B262B" w:rsidRPr="00B5701C" w:rsidRDefault="003B262B" w:rsidP="00E23D55">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Вариант 3</w:t>
      </w:r>
    </w:p>
    <w:p w:rsidR="003B262B" w:rsidRDefault="003B262B" w:rsidP="00E23D55">
      <w:pPr>
        <w:spacing w:after="0" w:line="240" w:lineRule="auto"/>
        <w:ind w:firstLine="540"/>
        <w:jc w:val="both"/>
        <w:rPr>
          <w:rFonts w:ascii="Times New Roman" w:hAnsi="Times New Roman" w:cs="Times New Roman"/>
          <w:b/>
          <w:bCs/>
          <w:sz w:val="28"/>
          <w:szCs w:val="28"/>
        </w:rPr>
      </w:pPr>
    </w:p>
    <w:p w:rsidR="003B262B" w:rsidRPr="00F454AA" w:rsidRDefault="003B262B" w:rsidP="00E23D55">
      <w:pPr>
        <w:spacing w:after="0" w:line="240" w:lineRule="auto"/>
        <w:ind w:firstLine="540"/>
        <w:jc w:val="both"/>
        <w:rPr>
          <w:rFonts w:ascii="Times New Roman" w:hAnsi="Times New Roman" w:cs="Times New Roman"/>
          <w:b/>
          <w:bCs/>
          <w:sz w:val="20"/>
          <w:szCs w:val="20"/>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sidRPr="00F454AA">
        <w:rPr>
          <w:rFonts w:ascii="Times New Roman" w:hAnsi="Times New Roman" w:cs="Times New Roman"/>
          <w:b/>
          <w:bCs/>
          <w:sz w:val="20"/>
          <w:szCs w:val="20"/>
        </w:rPr>
        <w:t>10 заданий в форме тестов с выбором одного правильного ответа. За правильный ответ ставится 1 балл. Максимальное количество баллов за первую часть – 10.</w:t>
      </w:r>
    </w:p>
    <w:p w:rsidR="003B262B" w:rsidRDefault="003B262B" w:rsidP="00E23D55">
      <w:pPr>
        <w:spacing w:after="0"/>
        <w:rPr>
          <w:rFonts w:ascii="Times New Roman" w:hAnsi="Times New Roman" w:cs="Times New Roman"/>
          <w:i/>
          <w:iCs/>
          <w:sz w:val="28"/>
          <w:szCs w:val="28"/>
        </w:rPr>
      </w:pPr>
    </w:p>
    <w:p w:rsidR="003B262B" w:rsidRPr="00F454AA" w:rsidRDefault="003B262B" w:rsidP="00F454AA">
      <w:pPr>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1.</w:t>
      </w:r>
      <w:r w:rsidRPr="00F454AA">
        <w:rPr>
          <w:rFonts w:ascii="Times New Roman" w:hAnsi="Times New Roman" w:cs="Times New Roman"/>
          <w:i/>
          <w:iCs/>
          <w:sz w:val="28"/>
          <w:szCs w:val="28"/>
        </w:rPr>
        <w:t xml:space="preserve"> В гражданском праве предложение заключить договор, содержащий все его существенные условия, называется:</w:t>
      </w:r>
    </w:p>
    <w:p w:rsidR="003B262B" w:rsidRPr="00B5023A" w:rsidRDefault="003B262B" w:rsidP="00F454AA">
      <w:pPr>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а) оферта;</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б) акцепт;</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в) лизинг;</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г) реституция.</w:t>
      </w:r>
    </w:p>
    <w:p w:rsidR="003B262B" w:rsidRPr="00F454AA" w:rsidRDefault="003B262B" w:rsidP="00F454AA">
      <w:pPr>
        <w:spacing w:after="0" w:line="240" w:lineRule="auto"/>
        <w:jc w:val="both"/>
        <w:rPr>
          <w:rFonts w:ascii="Times New Roman" w:hAnsi="Times New Roman" w:cs="Times New Roman"/>
          <w:sz w:val="28"/>
          <w:szCs w:val="28"/>
        </w:rPr>
      </w:pPr>
    </w:p>
    <w:p w:rsidR="003B262B" w:rsidRPr="00F454AA" w:rsidRDefault="003B262B" w:rsidP="00F454AA">
      <w:pPr>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2.</w:t>
      </w:r>
      <w:r w:rsidRPr="00F454AA">
        <w:rPr>
          <w:rFonts w:ascii="Times New Roman" w:hAnsi="Times New Roman" w:cs="Times New Roman"/>
          <w:i/>
          <w:iCs/>
          <w:sz w:val="28"/>
          <w:szCs w:val="28"/>
        </w:rPr>
        <w:t xml:space="preserve"> Уголовное наказание применяется:</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а) к обвиняемому;</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б) к лицу, задержанному по обвинению в совершении преступления;</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в) к подсудимому;</w:t>
      </w:r>
    </w:p>
    <w:p w:rsidR="003B262B" w:rsidRPr="00B5023A" w:rsidRDefault="003B262B" w:rsidP="00F454AA">
      <w:pPr>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г) к лицу, признанному виновным в совершении преступления.</w:t>
      </w:r>
    </w:p>
    <w:p w:rsidR="003B262B" w:rsidRPr="00F454AA" w:rsidRDefault="003B262B" w:rsidP="00F454AA">
      <w:pPr>
        <w:spacing w:after="0" w:line="240" w:lineRule="auto"/>
        <w:jc w:val="both"/>
        <w:rPr>
          <w:rFonts w:ascii="Times New Roman" w:hAnsi="Times New Roman" w:cs="Times New Roman"/>
          <w:sz w:val="28"/>
          <w:szCs w:val="28"/>
        </w:rPr>
      </w:pPr>
    </w:p>
    <w:p w:rsidR="003B262B" w:rsidRPr="00F454AA" w:rsidRDefault="003B262B" w:rsidP="00F454AA">
      <w:pPr>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3.</w:t>
      </w:r>
      <w:r w:rsidRPr="00F454AA">
        <w:rPr>
          <w:rFonts w:ascii="Times New Roman" w:hAnsi="Times New Roman" w:cs="Times New Roman"/>
          <w:i/>
          <w:iCs/>
          <w:sz w:val="28"/>
          <w:szCs w:val="28"/>
        </w:rPr>
        <w:t xml:space="preserve"> Инаугурация означает:</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а) признание законности политической власти в обществе;</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б) включение человека в политическую жизнь общества;</w:t>
      </w:r>
    </w:p>
    <w:p w:rsidR="003B262B" w:rsidRPr="00B5023A" w:rsidRDefault="003B262B" w:rsidP="00F454AA">
      <w:pPr>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в) торжественный акт введения в должность вновь избранного президента;</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 xml:space="preserve">г) законодательный порядок привлечения к политической ответственности высших должностных лиц. </w:t>
      </w:r>
    </w:p>
    <w:p w:rsidR="003B262B" w:rsidRPr="00F454AA" w:rsidRDefault="003B262B" w:rsidP="00F454AA">
      <w:pPr>
        <w:pStyle w:val="BodyTextIndent3"/>
        <w:tabs>
          <w:tab w:val="left" w:pos="360"/>
        </w:tabs>
        <w:spacing w:after="0" w:line="240" w:lineRule="auto"/>
        <w:ind w:left="0"/>
        <w:jc w:val="both"/>
        <w:rPr>
          <w:rFonts w:ascii="Times New Roman" w:hAnsi="Times New Roman" w:cs="Times New Roman"/>
          <w:i/>
          <w:iCs/>
          <w:sz w:val="28"/>
          <w:szCs w:val="28"/>
        </w:rPr>
      </w:pPr>
    </w:p>
    <w:p w:rsidR="003B262B" w:rsidRPr="00F454AA" w:rsidRDefault="003B262B" w:rsidP="00F454AA">
      <w:pPr>
        <w:pStyle w:val="BodyTextIndent3"/>
        <w:tabs>
          <w:tab w:val="left" w:pos="360"/>
        </w:tabs>
        <w:spacing w:after="0" w:line="240" w:lineRule="auto"/>
        <w:ind w:left="0"/>
        <w:jc w:val="both"/>
        <w:rPr>
          <w:rFonts w:ascii="Times New Roman" w:hAnsi="Times New Roman" w:cs="Times New Roman"/>
          <w:i/>
          <w:iCs/>
          <w:sz w:val="28"/>
          <w:szCs w:val="28"/>
        </w:rPr>
      </w:pPr>
      <w:r w:rsidRPr="00FF4B8F">
        <w:rPr>
          <w:rFonts w:ascii="Times New Roman" w:hAnsi="Times New Roman" w:cs="Times New Roman"/>
          <w:b/>
          <w:bCs/>
          <w:sz w:val="28"/>
          <w:szCs w:val="28"/>
        </w:rPr>
        <w:t>4.</w:t>
      </w:r>
      <w:r w:rsidRPr="00F454AA">
        <w:rPr>
          <w:rFonts w:ascii="Times New Roman" w:hAnsi="Times New Roman" w:cs="Times New Roman"/>
          <w:i/>
          <w:iCs/>
          <w:sz w:val="28"/>
          <w:szCs w:val="28"/>
        </w:rPr>
        <w:t xml:space="preserve"> По предметам совместного ведения Российской Федерации и субъектов Российской Федерации издаются:</w:t>
      </w:r>
    </w:p>
    <w:p w:rsidR="003B262B" w:rsidRPr="00B5023A" w:rsidRDefault="003B262B" w:rsidP="00F454AA">
      <w:pPr>
        <w:pStyle w:val="BodyTextIndent3"/>
        <w:tabs>
          <w:tab w:val="left" w:pos="360"/>
        </w:tabs>
        <w:spacing w:after="0" w:line="240" w:lineRule="auto"/>
        <w:ind w:left="0"/>
        <w:jc w:val="both"/>
        <w:rPr>
          <w:rFonts w:ascii="Times New Roman" w:hAnsi="Times New Roman" w:cs="Times New Roman"/>
          <w:b/>
          <w:bCs/>
          <w:sz w:val="28"/>
          <w:szCs w:val="28"/>
        </w:rPr>
      </w:pPr>
      <w:r w:rsidRPr="00B5023A">
        <w:rPr>
          <w:rFonts w:ascii="Times New Roman" w:hAnsi="Times New Roman" w:cs="Times New Roman"/>
          <w:b/>
          <w:bCs/>
          <w:sz w:val="28"/>
          <w:szCs w:val="28"/>
        </w:rPr>
        <w:t>а) федеральные законы;</w:t>
      </w:r>
    </w:p>
    <w:p w:rsidR="003B262B" w:rsidRPr="00F454AA" w:rsidRDefault="003B262B" w:rsidP="00F454AA">
      <w:pPr>
        <w:pStyle w:val="BodyTextIndent3"/>
        <w:tabs>
          <w:tab w:val="left" w:pos="360"/>
        </w:tabs>
        <w:spacing w:after="0" w:line="240" w:lineRule="auto"/>
        <w:ind w:left="0"/>
        <w:jc w:val="both"/>
        <w:rPr>
          <w:rFonts w:ascii="Times New Roman" w:hAnsi="Times New Roman" w:cs="Times New Roman"/>
          <w:sz w:val="28"/>
          <w:szCs w:val="28"/>
        </w:rPr>
      </w:pPr>
      <w:r w:rsidRPr="00F454AA">
        <w:rPr>
          <w:rFonts w:ascii="Times New Roman" w:hAnsi="Times New Roman" w:cs="Times New Roman"/>
          <w:sz w:val="28"/>
          <w:szCs w:val="28"/>
        </w:rPr>
        <w:t>б) законы Российской Федерации;</w:t>
      </w:r>
    </w:p>
    <w:p w:rsidR="003B262B" w:rsidRPr="00F454AA" w:rsidRDefault="003B262B" w:rsidP="00F454AA">
      <w:pPr>
        <w:pStyle w:val="BodyTextIndent3"/>
        <w:tabs>
          <w:tab w:val="left" w:pos="0"/>
        </w:tabs>
        <w:spacing w:after="0" w:line="240" w:lineRule="auto"/>
        <w:ind w:left="0"/>
        <w:jc w:val="both"/>
        <w:rPr>
          <w:rFonts w:ascii="Times New Roman" w:hAnsi="Times New Roman" w:cs="Times New Roman"/>
          <w:sz w:val="28"/>
          <w:szCs w:val="28"/>
        </w:rPr>
      </w:pPr>
      <w:r w:rsidRPr="00F454AA">
        <w:rPr>
          <w:rFonts w:ascii="Times New Roman" w:hAnsi="Times New Roman" w:cs="Times New Roman"/>
          <w:sz w:val="28"/>
          <w:szCs w:val="28"/>
        </w:rPr>
        <w:t>в) федеральные конституционные законы;</w:t>
      </w:r>
    </w:p>
    <w:p w:rsidR="003B262B" w:rsidRPr="00F454AA" w:rsidRDefault="003B262B" w:rsidP="00F454AA">
      <w:pPr>
        <w:pStyle w:val="BodyTextIndent3"/>
        <w:tabs>
          <w:tab w:val="left" w:pos="360"/>
        </w:tabs>
        <w:spacing w:after="0" w:line="240" w:lineRule="auto"/>
        <w:ind w:left="0"/>
        <w:jc w:val="both"/>
        <w:rPr>
          <w:rFonts w:ascii="Times New Roman" w:hAnsi="Times New Roman" w:cs="Times New Roman"/>
          <w:sz w:val="28"/>
          <w:szCs w:val="28"/>
        </w:rPr>
      </w:pPr>
      <w:r w:rsidRPr="00F454AA">
        <w:rPr>
          <w:rFonts w:ascii="Times New Roman" w:hAnsi="Times New Roman" w:cs="Times New Roman"/>
          <w:sz w:val="28"/>
          <w:szCs w:val="28"/>
        </w:rPr>
        <w:t>г) совместные законы Российской Федерации и субъектов Российской Федерации.</w:t>
      </w:r>
    </w:p>
    <w:p w:rsidR="003B262B" w:rsidRPr="00F454AA" w:rsidRDefault="003B262B" w:rsidP="00F454AA">
      <w:pPr>
        <w:pStyle w:val="ListParagraph"/>
        <w:spacing w:after="0" w:line="240" w:lineRule="auto"/>
        <w:ind w:left="0"/>
        <w:jc w:val="both"/>
        <w:rPr>
          <w:rFonts w:ascii="Times New Roman" w:hAnsi="Times New Roman" w:cs="Times New Roman"/>
          <w:i/>
          <w:iCs/>
          <w:sz w:val="28"/>
          <w:szCs w:val="28"/>
        </w:rPr>
      </w:pPr>
    </w:p>
    <w:p w:rsidR="003B262B" w:rsidRPr="00F454AA" w:rsidRDefault="003B262B" w:rsidP="00F454AA">
      <w:pPr>
        <w:pStyle w:val="ListParagraph"/>
        <w:spacing w:after="0" w:line="240" w:lineRule="auto"/>
        <w:ind w:left="0"/>
        <w:jc w:val="both"/>
        <w:rPr>
          <w:rFonts w:ascii="Times New Roman" w:hAnsi="Times New Roman" w:cs="Times New Roman"/>
          <w:i/>
          <w:iCs/>
          <w:sz w:val="28"/>
          <w:szCs w:val="28"/>
        </w:rPr>
      </w:pPr>
      <w:r w:rsidRPr="00FF4B8F">
        <w:rPr>
          <w:rFonts w:ascii="Times New Roman" w:hAnsi="Times New Roman" w:cs="Times New Roman"/>
          <w:b/>
          <w:bCs/>
          <w:sz w:val="28"/>
          <w:szCs w:val="28"/>
        </w:rPr>
        <w:t>5.</w:t>
      </w:r>
      <w:r w:rsidRPr="00F454AA">
        <w:rPr>
          <w:rFonts w:ascii="Times New Roman" w:hAnsi="Times New Roman" w:cs="Times New Roman"/>
          <w:i/>
          <w:iCs/>
          <w:sz w:val="28"/>
          <w:szCs w:val="28"/>
        </w:rPr>
        <w:t xml:space="preserve"> Совет Федерации Федерального Собрания Российской Федерации - это:</w:t>
      </w:r>
    </w:p>
    <w:p w:rsidR="003B262B" w:rsidRPr="00F454AA" w:rsidRDefault="003B262B" w:rsidP="00F454AA">
      <w:pPr>
        <w:pStyle w:val="ListParagraph"/>
        <w:spacing w:after="0" w:line="240" w:lineRule="auto"/>
        <w:ind w:left="0"/>
        <w:jc w:val="both"/>
        <w:rPr>
          <w:rFonts w:ascii="Times New Roman" w:hAnsi="Times New Roman" w:cs="Times New Roman"/>
          <w:sz w:val="28"/>
          <w:szCs w:val="28"/>
        </w:rPr>
      </w:pPr>
      <w:r w:rsidRPr="00F454AA">
        <w:rPr>
          <w:rFonts w:ascii="Times New Roman" w:hAnsi="Times New Roman" w:cs="Times New Roman"/>
          <w:sz w:val="28"/>
          <w:szCs w:val="28"/>
        </w:rPr>
        <w:t>а) высший законодательный орган Российской Федерации;</w:t>
      </w:r>
    </w:p>
    <w:p w:rsidR="003B262B" w:rsidRPr="00B5023A" w:rsidRDefault="003B262B" w:rsidP="00F454AA">
      <w:pPr>
        <w:pStyle w:val="ListParagraph"/>
        <w:spacing w:after="0" w:line="240" w:lineRule="auto"/>
        <w:ind w:left="0"/>
        <w:jc w:val="both"/>
        <w:rPr>
          <w:rFonts w:ascii="Times New Roman" w:hAnsi="Times New Roman" w:cs="Times New Roman"/>
          <w:b/>
          <w:bCs/>
          <w:sz w:val="28"/>
          <w:szCs w:val="28"/>
        </w:rPr>
      </w:pPr>
      <w:r w:rsidRPr="00B5023A">
        <w:rPr>
          <w:rFonts w:ascii="Times New Roman" w:hAnsi="Times New Roman" w:cs="Times New Roman"/>
          <w:b/>
          <w:bCs/>
          <w:sz w:val="28"/>
          <w:szCs w:val="28"/>
        </w:rPr>
        <w:t>б) палата парламента Российской Федерации;</w:t>
      </w:r>
    </w:p>
    <w:p w:rsidR="003B262B" w:rsidRPr="00F454AA" w:rsidRDefault="003B262B" w:rsidP="00F454AA">
      <w:pPr>
        <w:pStyle w:val="ListParagraph"/>
        <w:spacing w:after="0" w:line="240" w:lineRule="auto"/>
        <w:ind w:left="0"/>
        <w:jc w:val="both"/>
        <w:rPr>
          <w:rFonts w:ascii="Times New Roman" w:hAnsi="Times New Roman" w:cs="Times New Roman"/>
          <w:sz w:val="28"/>
          <w:szCs w:val="28"/>
        </w:rPr>
      </w:pPr>
      <w:r w:rsidRPr="00F454AA">
        <w:rPr>
          <w:rFonts w:ascii="Times New Roman" w:hAnsi="Times New Roman" w:cs="Times New Roman"/>
          <w:sz w:val="28"/>
          <w:szCs w:val="28"/>
        </w:rPr>
        <w:t>в) орган федеральной исполнительной власти;</w:t>
      </w:r>
    </w:p>
    <w:p w:rsidR="003B262B" w:rsidRPr="00F454AA" w:rsidRDefault="003B262B" w:rsidP="00F454AA">
      <w:pPr>
        <w:pStyle w:val="ListParagraph"/>
        <w:spacing w:after="0" w:line="240" w:lineRule="auto"/>
        <w:ind w:left="0"/>
        <w:jc w:val="both"/>
        <w:rPr>
          <w:rFonts w:ascii="Times New Roman" w:hAnsi="Times New Roman" w:cs="Times New Roman"/>
          <w:sz w:val="28"/>
          <w:szCs w:val="28"/>
        </w:rPr>
      </w:pPr>
      <w:r w:rsidRPr="00F454AA">
        <w:rPr>
          <w:rFonts w:ascii="Times New Roman" w:hAnsi="Times New Roman" w:cs="Times New Roman"/>
          <w:sz w:val="28"/>
          <w:szCs w:val="28"/>
        </w:rPr>
        <w:t>г) высший совещательный орган Российской Федерации.</w:t>
      </w:r>
    </w:p>
    <w:p w:rsidR="003B262B" w:rsidRPr="00F454AA" w:rsidRDefault="003B262B" w:rsidP="00F454AA">
      <w:pPr>
        <w:spacing w:after="0" w:line="240" w:lineRule="auto"/>
        <w:jc w:val="both"/>
        <w:rPr>
          <w:rFonts w:ascii="Times New Roman" w:hAnsi="Times New Roman" w:cs="Times New Roman"/>
          <w:sz w:val="28"/>
          <w:szCs w:val="28"/>
        </w:rPr>
      </w:pPr>
    </w:p>
    <w:p w:rsidR="003B262B" w:rsidRPr="00F454AA" w:rsidRDefault="003B262B" w:rsidP="00F454AA">
      <w:pPr>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6.</w:t>
      </w:r>
      <w:r w:rsidRPr="00F454AA">
        <w:rPr>
          <w:rFonts w:ascii="Times New Roman" w:hAnsi="Times New Roman" w:cs="Times New Roman"/>
          <w:i/>
          <w:iCs/>
          <w:sz w:val="28"/>
          <w:szCs w:val="28"/>
        </w:rPr>
        <w:t xml:space="preserve"> Применение к лицам, совершившим правонарушения, предусмотренных законом мер принуждения в установленном для этого процессуальном порядке – это:</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а) моральная ответственность;</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б) политическая ответственность;</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в) общественное порицание;</w:t>
      </w:r>
    </w:p>
    <w:p w:rsidR="003B262B" w:rsidRPr="00B5023A" w:rsidRDefault="003B262B" w:rsidP="00F454AA">
      <w:pPr>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г) юридическая ответственность.</w:t>
      </w:r>
    </w:p>
    <w:p w:rsidR="003B262B" w:rsidRPr="00F454AA" w:rsidRDefault="003B262B" w:rsidP="00F454AA">
      <w:pPr>
        <w:spacing w:after="0" w:line="240" w:lineRule="auto"/>
        <w:jc w:val="both"/>
        <w:rPr>
          <w:rFonts w:ascii="Times New Roman" w:hAnsi="Times New Roman" w:cs="Times New Roman"/>
          <w:sz w:val="28"/>
          <w:szCs w:val="28"/>
        </w:rPr>
      </w:pPr>
    </w:p>
    <w:p w:rsidR="003B262B" w:rsidRPr="00F454AA" w:rsidRDefault="003B262B" w:rsidP="00F454AA">
      <w:pPr>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7.</w:t>
      </w:r>
      <w:r w:rsidRPr="00F454AA">
        <w:rPr>
          <w:rFonts w:ascii="Times New Roman" w:hAnsi="Times New Roman" w:cs="Times New Roman"/>
          <w:i/>
          <w:iCs/>
          <w:sz w:val="28"/>
          <w:szCs w:val="28"/>
        </w:rPr>
        <w:t xml:space="preserve"> Какой из представленных нормативных актов обладает большей юридической силой:</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а) постановление Правительства Российской Федерации;</w:t>
      </w:r>
    </w:p>
    <w:p w:rsidR="003B262B" w:rsidRPr="00B5023A" w:rsidRDefault="003B262B" w:rsidP="00F454AA">
      <w:pPr>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б) федеральный конституционный закон;</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в) указ Президента Российской Федерации;</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г) закон субъекта Российской Федерации.</w:t>
      </w:r>
    </w:p>
    <w:p w:rsidR="003B262B" w:rsidRPr="00F454AA" w:rsidRDefault="003B262B" w:rsidP="00F454AA">
      <w:pPr>
        <w:spacing w:after="0" w:line="240" w:lineRule="auto"/>
        <w:jc w:val="both"/>
        <w:rPr>
          <w:rFonts w:ascii="Times New Roman" w:hAnsi="Times New Roman" w:cs="Times New Roman"/>
          <w:sz w:val="28"/>
          <w:szCs w:val="28"/>
        </w:rPr>
      </w:pPr>
    </w:p>
    <w:p w:rsidR="003B262B" w:rsidRPr="00F454AA" w:rsidRDefault="003B262B" w:rsidP="00F454AA">
      <w:pPr>
        <w:autoSpaceDE w:val="0"/>
        <w:autoSpaceDN w:val="0"/>
        <w:adjustRightInd w:val="0"/>
        <w:spacing w:after="0" w:line="240" w:lineRule="auto"/>
        <w:jc w:val="both"/>
        <w:rPr>
          <w:rFonts w:ascii="Times New Roman" w:hAnsi="Times New Roman" w:cs="Times New Roman"/>
          <w:i/>
          <w:iCs/>
          <w:sz w:val="28"/>
          <w:szCs w:val="28"/>
          <w:lang w:eastAsia="ru-RU"/>
        </w:rPr>
      </w:pPr>
      <w:r w:rsidRPr="00FF4B8F">
        <w:rPr>
          <w:rFonts w:ascii="Times New Roman" w:hAnsi="Times New Roman" w:cs="Times New Roman"/>
          <w:b/>
          <w:bCs/>
          <w:sz w:val="28"/>
          <w:szCs w:val="28"/>
          <w:lang w:eastAsia="ru-RU"/>
        </w:rPr>
        <w:t>8.</w:t>
      </w:r>
      <w:r w:rsidRPr="00F454AA">
        <w:rPr>
          <w:rFonts w:ascii="Times New Roman" w:hAnsi="Times New Roman" w:cs="Times New Roman"/>
          <w:i/>
          <w:iCs/>
          <w:sz w:val="28"/>
          <w:szCs w:val="28"/>
          <w:lang w:eastAsia="ru-RU"/>
        </w:rPr>
        <w:t xml:space="preserve"> Способность лично, своими действиями приобретать права и обязанности, а также осуществлять их - это:</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lang w:eastAsia="ru-RU"/>
        </w:rPr>
      </w:pPr>
      <w:r w:rsidRPr="00F454AA">
        <w:rPr>
          <w:rFonts w:ascii="Times New Roman" w:hAnsi="Times New Roman" w:cs="Times New Roman"/>
          <w:sz w:val="28"/>
          <w:szCs w:val="28"/>
          <w:lang w:eastAsia="ru-RU"/>
        </w:rPr>
        <w:t>а) правоспособность;</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lang w:eastAsia="ru-RU"/>
        </w:rPr>
      </w:pPr>
      <w:r w:rsidRPr="00F454AA">
        <w:rPr>
          <w:rFonts w:ascii="Times New Roman" w:hAnsi="Times New Roman" w:cs="Times New Roman"/>
          <w:sz w:val="28"/>
          <w:szCs w:val="28"/>
          <w:lang w:eastAsia="ru-RU"/>
        </w:rPr>
        <w:t>б) правосубъектность;</w:t>
      </w:r>
    </w:p>
    <w:p w:rsidR="003B262B" w:rsidRPr="00B5023A" w:rsidRDefault="003B262B" w:rsidP="00F454AA">
      <w:pPr>
        <w:autoSpaceDE w:val="0"/>
        <w:autoSpaceDN w:val="0"/>
        <w:adjustRightInd w:val="0"/>
        <w:spacing w:after="0" w:line="240" w:lineRule="auto"/>
        <w:jc w:val="both"/>
        <w:rPr>
          <w:rFonts w:ascii="Times New Roman" w:hAnsi="Times New Roman" w:cs="Times New Roman"/>
          <w:b/>
          <w:bCs/>
          <w:sz w:val="28"/>
          <w:szCs w:val="28"/>
          <w:lang w:eastAsia="ru-RU"/>
        </w:rPr>
      </w:pPr>
      <w:r w:rsidRPr="00B5023A">
        <w:rPr>
          <w:rFonts w:ascii="Times New Roman" w:hAnsi="Times New Roman" w:cs="Times New Roman"/>
          <w:b/>
          <w:bCs/>
          <w:sz w:val="28"/>
          <w:szCs w:val="28"/>
          <w:lang w:eastAsia="ru-RU"/>
        </w:rPr>
        <w:t>в) дееспособность;</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lang w:eastAsia="ru-RU"/>
        </w:rPr>
      </w:pPr>
      <w:r w:rsidRPr="00F454AA">
        <w:rPr>
          <w:rFonts w:ascii="Times New Roman" w:hAnsi="Times New Roman" w:cs="Times New Roman"/>
          <w:sz w:val="28"/>
          <w:szCs w:val="28"/>
          <w:lang w:eastAsia="ru-RU"/>
        </w:rPr>
        <w:t>г) деликтоспособность.</w:t>
      </w:r>
    </w:p>
    <w:p w:rsidR="003B262B" w:rsidRPr="00F454AA" w:rsidRDefault="003B262B" w:rsidP="00F454AA">
      <w:pPr>
        <w:spacing w:after="0" w:line="240" w:lineRule="auto"/>
        <w:jc w:val="both"/>
        <w:rPr>
          <w:rFonts w:ascii="Times New Roman" w:hAnsi="Times New Roman" w:cs="Times New Roman"/>
          <w:i/>
          <w:iCs/>
          <w:sz w:val="28"/>
          <w:szCs w:val="28"/>
        </w:rPr>
      </w:pPr>
    </w:p>
    <w:p w:rsidR="003B262B" w:rsidRPr="00076545" w:rsidRDefault="003B262B" w:rsidP="00F454AA">
      <w:pPr>
        <w:spacing w:after="0" w:line="240" w:lineRule="auto"/>
        <w:jc w:val="both"/>
        <w:rPr>
          <w:rFonts w:ascii="Times New Roman" w:hAnsi="Times New Roman" w:cs="Times New Roman"/>
          <w:b/>
          <w:bCs/>
          <w:i/>
          <w:iCs/>
          <w:sz w:val="28"/>
          <w:szCs w:val="28"/>
        </w:rPr>
      </w:pPr>
      <w:r w:rsidRPr="00FF4B8F">
        <w:rPr>
          <w:rFonts w:ascii="Times New Roman" w:hAnsi="Times New Roman" w:cs="Times New Roman"/>
          <w:b/>
          <w:bCs/>
          <w:sz w:val="28"/>
          <w:szCs w:val="28"/>
        </w:rPr>
        <w:t>9.</w:t>
      </w:r>
      <w:r w:rsidRPr="00F454AA">
        <w:rPr>
          <w:rFonts w:ascii="Times New Roman" w:hAnsi="Times New Roman" w:cs="Times New Roman"/>
          <w:i/>
          <w:iCs/>
          <w:sz w:val="28"/>
          <w:szCs w:val="28"/>
        </w:rPr>
        <w:t xml:space="preserve"> Носителем суверенитета и единственным источником власти в</w:t>
      </w:r>
      <w:r w:rsidRPr="00F454AA">
        <w:rPr>
          <w:rFonts w:ascii="Times New Roman" w:hAnsi="Times New Roman" w:cs="Times New Roman"/>
          <w:b/>
          <w:bCs/>
          <w:sz w:val="28"/>
          <w:szCs w:val="28"/>
        </w:rPr>
        <w:t xml:space="preserve"> </w:t>
      </w:r>
      <w:r w:rsidRPr="00076545">
        <w:rPr>
          <w:rFonts w:ascii="Times New Roman" w:hAnsi="Times New Roman" w:cs="Times New Roman"/>
          <w:i/>
          <w:iCs/>
          <w:sz w:val="28"/>
          <w:szCs w:val="28"/>
        </w:rPr>
        <w:t>Российской Федерации</w:t>
      </w:r>
      <w:r w:rsidRPr="00076545">
        <w:rPr>
          <w:rFonts w:ascii="Times New Roman" w:hAnsi="Times New Roman" w:cs="Times New Roman"/>
          <w:b/>
          <w:bCs/>
          <w:i/>
          <w:iCs/>
          <w:sz w:val="28"/>
          <w:szCs w:val="28"/>
        </w:rPr>
        <w:t xml:space="preserve"> </w:t>
      </w:r>
      <w:r w:rsidRPr="00076545">
        <w:rPr>
          <w:rFonts w:ascii="Times New Roman" w:hAnsi="Times New Roman" w:cs="Times New Roman"/>
          <w:i/>
          <w:iCs/>
          <w:sz w:val="28"/>
          <w:szCs w:val="28"/>
        </w:rPr>
        <w:t>является</w:t>
      </w:r>
      <w:r w:rsidRPr="00076545">
        <w:rPr>
          <w:rFonts w:ascii="Times New Roman" w:hAnsi="Times New Roman" w:cs="Times New Roman"/>
          <w:b/>
          <w:bCs/>
          <w:i/>
          <w:iCs/>
          <w:sz w:val="28"/>
          <w:szCs w:val="28"/>
        </w:rPr>
        <w:t>:</w:t>
      </w:r>
    </w:p>
    <w:p w:rsidR="003B262B" w:rsidRPr="00B5023A" w:rsidRDefault="003B262B" w:rsidP="00F454AA">
      <w:pPr>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а) многонациональный народ;</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б) государство;</w:t>
      </w:r>
    </w:p>
    <w:p w:rsidR="003B262B" w:rsidRPr="00F454AA" w:rsidRDefault="003B262B" w:rsidP="00F454AA">
      <w:pPr>
        <w:spacing w:after="0" w:line="240" w:lineRule="auto"/>
        <w:jc w:val="both"/>
        <w:rPr>
          <w:rFonts w:ascii="Times New Roman" w:hAnsi="Times New Roman" w:cs="Times New Roman"/>
          <w:b/>
          <w:bCs/>
          <w:sz w:val="28"/>
          <w:szCs w:val="28"/>
        </w:rPr>
      </w:pPr>
      <w:r w:rsidRPr="00F454AA">
        <w:rPr>
          <w:rFonts w:ascii="Times New Roman" w:hAnsi="Times New Roman" w:cs="Times New Roman"/>
          <w:sz w:val="28"/>
          <w:szCs w:val="28"/>
        </w:rPr>
        <w:t>в) органы государственной власти;</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г) субъекты Российской Федерации.</w:t>
      </w:r>
    </w:p>
    <w:p w:rsidR="003B262B" w:rsidRPr="00F454AA" w:rsidRDefault="003B262B" w:rsidP="00F454AA">
      <w:pPr>
        <w:spacing w:after="0" w:line="240" w:lineRule="auto"/>
        <w:jc w:val="both"/>
        <w:rPr>
          <w:rFonts w:ascii="Times New Roman" w:hAnsi="Times New Roman" w:cs="Times New Roman"/>
          <w:sz w:val="28"/>
          <w:szCs w:val="28"/>
        </w:rPr>
      </w:pPr>
    </w:p>
    <w:p w:rsidR="003B262B" w:rsidRPr="00F454AA" w:rsidRDefault="003B262B" w:rsidP="00F454AA">
      <w:pPr>
        <w:autoSpaceDE w:val="0"/>
        <w:autoSpaceDN w:val="0"/>
        <w:adjustRightInd w:val="0"/>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10.</w:t>
      </w:r>
      <w:r w:rsidRPr="00F454AA">
        <w:rPr>
          <w:rFonts w:ascii="Times New Roman" w:hAnsi="Times New Roman" w:cs="Times New Roman"/>
          <w:i/>
          <w:iCs/>
          <w:sz w:val="28"/>
          <w:szCs w:val="28"/>
        </w:rPr>
        <w:t xml:space="preserve"> К какому понятию относится следующее определение: «Т</w:t>
      </w:r>
      <w:r w:rsidRPr="00F454AA">
        <w:rPr>
          <w:rFonts w:ascii="Times New Roman" w:hAnsi="Times New Roman" w:cs="Times New Roman"/>
          <w:i/>
          <w:iCs/>
          <w:sz w:val="28"/>
          <w:szCs w:val="28"/>
          <w:shd w:val="clear" w:color="auto" w:fill="FFFFFF"/>
        </w:rPr>
        <w:t>ерриториальная суверенная организация политической власти, опирающаяся на аппарат принуждения</w:t>
      </w:r>
      <w:r w:rsidRPr="00F454AA">
        <w:rPr>
          <w:rStyle w:val="apple-converted-space"/>
          <w:rFonts w:ascii="Times New Roman" w:hAnsi="Times New Roman" w:cs="Times New Roman"/>
          <w:i/>
          <w:iCs/>
          <w:sz w:val="28"/>
          <w:szCs w:val="28"/>
          <w:shd w:val="clear" w:color="auto" w:fill="FFFFFF"/>
        </w:rPr>
        <w:t xml:space="preserve"> </w:t>
      </w:r>
      <w:r w:rsidRPr="00F454AA">
        <w:rPr>
          <w:rFonts w:ascii="Times New Roman" w:hAnsi="Times New Roman" w:cs="Times New Roman"/>
          <w:i/>
          <w:iCs/>
          <w:sz w:val="28"/>
          <w:szCs w:val="28"/>
          <w:shd w:val="clear" w:color="auto" w:fill="FFFFFF"/>
        </w:rPr>
        <w:t>и обладающая монополией на принятие нормативных правовых актов, а также на сбор налогов и сборов</w:t>
      </w:r>
      <w:r w:rsidRPr="00F454AA">
        <w:rPr>
          <w:rFonts w:ascii="Times New Roman" w:hAnsi="Times New Roman" w:cs="Times New Roman"/>
          <w:i/>
          <w:iCs/>
          <w:sz w:val="28"/>
          <w:szCs w:val="28"/>
        </w:rPr>
        <w:t>»?</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а) партия;</w:t>
      </w:r>
    </w:p>
    <w:p w:rsidR="003B262B" w:rsidRPr="00B5023A" w:rsidRDefault="003B262B" w:rsidP="00F454AA">
      <w:pPr>
        <w:autoSpaceDE w:val="0"/>
        <w:autoSpaceDN w:val="0"/>
        <w:adjustRightInd w:val="0"/>
        <w:spacing w:after="0" w:line="240" w:lineRule="auto"/>
        <w:jc w:val="both"/>
        <w:rPr>
          <w:rFonts w:ascii="Times New Roman" w:hAnsi="Times New Roman" w:cs="Times New Roman"/>
          <w:b/>
          <w:bCs/>
          <w:sz w:val="28"/>
          <w:szCs w:val="28"/>
        </w:rPr>
      </w:pPr>
      <w:r w:rsidRPr="00B5023A">
        <w:rPr>
          <w:rFonts w:ascii="Times New Roman" w:hAnsi="Times New Roman" w:cs="Times New Roman"/>
          <w:b/>
          <w:bCs/>
          <w:sz w:val="28"/>
          <w:szCs w:val="28"/>
        </w:rPr>
        <w:t>б) государство;</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в) общество;</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г) Организация Объединенных Наций.</w:t>
      </w:r>
    </w:p>
    <w:p w:rsidR="003B262B" w:rsidRDefault="003B262B" w:rsidP="00E23D55">
      <w:pPr>
        <w:spacing w:after="0"/>
      </w:pPr>
    </w:p>
    <w:p w:rsidR="003B262B" w:rsidRPr="00FF4B8F" w:rsidRDefault="003B262B" w:rsidP="00E23D55">
      <w:pPr>
        <w:pStyle w:val="indent"/>
        <w:spacing w:before="0" w:after="0"/>
        <w:ind w:firstLine="374"/>
        <w:jc w:val="both"/>
        <w:rPr>
          <w:rFonts w:ascii="Times New Roman" w:hAnsi="Times New Roman" w:cs="Times New Roman"/>
          <w:b/>
          <w:bCs/>
          <w:color w:val="000000"/>
          <w:sz w:val="20"/>
          <w:szCs w:val="20"/>
        </w:rPr>
      </w:pPr>
      <w:r w:rsidRPr="008A2A30">
        <w:rPr>
          <w:rFonts w:ascii="Times New Roman" w:hAnsi="Times New Roman" w:cs="Times New Roman"/>
          <w:b/>
          <w:bCs/>
          <w:sz w:val="28"/>
          <w:szCs w:val="28"/>
        </w:rPr>
        <w:t xml:space="preserve">Часть </w:t>
      </w:r>
      <w:r w:rsidRPr="008A2A30">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FF4B8F">
        <w:rPr>
          <w:rFonts w:ascii="Times New Roman" w:hAnsi="Times New Roman" w:cs="Times New Roman"/>
          <w:b/>
          <w:bCs/>
          <w:sz w:val="20"/>
          <w:szCs w:val="20"/>
        </w:rPr>
        <w:t>10 заданий по</w:t>
      </w:r>
      <w:r w:rsidRPr="00FF4B8F">
        <w:rPr>
          <w:rFonts w:ascii="Times New Roman" w:hAnsi="Times New Roman" w:cs="Times New Roman"/>
          <w:b/>
          <w:bCs/>
          <w:color w:val="000000"/>
          <w:sz w:val="20"/>
          <w:szCs w:val="20"/>
        </w:rPr>
        <w:t xml:space="preserve"> 3 балла в зависимости от полноты ответа. </w:t>
      </w:r>
    </w:p>
    <w:p w:rsidR="003B262B" w:rsidRDefault="003B262B" w:rsidP="00E23D55">
      <w:pPr>
        <w:pStyle w:val="indent"/>
        <w:spacing w:before="0" w:after="0"/>
        <w:ind w:firstLine="374"/>
        <w:jc w:val="both"/>
        <w:rPr>
          <w:rFonts w:ascii="Times New Roman" w:hAnsi="Times New Roman" w:cs="Times New Roman"/>
          <w:b/>
          <w:bCs/>
          <w:color w:val="000000"/>
          <w:sz w:val="28"/>
          <w:szCs w:val="28"/>
        </w:rPr>
      </w:pPr>
    </w:p>
    <w:p w:rsidR="003B262B" w:rsidRPr="00F454AA" w:rsidRDefault="003B262B" w:rsidP="00F454AA">
      <w:pPr>
        <w:pStyle w:val="BodyTextIndent3"/>
        <w:spacing w:after="0" w:line="240" w:lineRule="auto"/>
        <w:ind w:left="0"/>
        <w:jc w:val="both"/>
        <w:rPr>
          <w:rFonts w:ascii="Times New Roman" w:hAnsi="Times New Roman" w:cs="Times New Roman"/>
          <w:i/>
          <w:iCs/>
          <w:sz w:val="28"/>
          <w:szCs w:val="28"/>
        </w:rPr>
      </w:pPr>
      <w:r w:rsidRPr="00FF4B8F">
        <w:rPr>
          <w:rFonts w:ascii="Times New Roman" w:hAnsi="Times New Roman" w:cs="Times New Roman"/>
          <w:b/>
          <w:bCs/>
          <w:sz w:val="28"/>
          <w:szCs w:val="28"/>
        </w:rPr>
        <w:t>1.</w:t>
      </w:r>
      <w:r w:rsidRPr="00F454AA">
        <w:rPr>
          <w:rFonts w:ascii="Times New Roman" w:hAnsi="Times New Roman" w:cs="Times New Roman"/>
          <w:b/>
          <w:bCs/>
          <w:sz w:val="28"/>
          <w:szCs w:val="28"/>
        </w:rPr>
        <w:t xml:space="preserve"> </w:t>
      </w:r>
      <w:r w:rsidRPr="00F454AA">
        <w:rPr>
          <w:rFonts w:ascii="Times New Roman" w:hAnsi="Times New Roman" w:cs="Times New Roman"/>
          <w:i/>
          <w:iCs/>
          <w:sz w:val="28"/>
          <w:szCs w:val="28"/>
        </w:rPr>
        <w:t xml:space="preserve">Прочитайте текст. Вставьте на место пропусков слова из предложенных в списке. Слов в списке больше, чем необходимо вставить. Одно слово может быть использовано только один раз. </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Конституционный Суд Российской Федерации - … орган конституционного контроля. Является … и независимым органом государственной власти. Осуществляет власть посредством … судопроизводства.</w:t>
      </w:r>
    </w:p>
    <w:p w:rsidR="003B262B" w:rsidRPr="00F454AA" w:rsidRDefault="003B262B" w:rsidP="00F454AA">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Судебный.</w:t>
      </w:r>
    </w:p>
    <w:p w:rsidR="003B262B" w:rsidRPr="00F454AA" w:rsidRDefault="003B262B" w:rsidP="00F454AA">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Конституционный.</w:t>
      </w:r>
    </w:p>
    <w:p w:rsidR="003B262B" w:rsidRPr="00F454AA" w:rsidRDefault="003B262B" w:rsidP="00F454AA">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Квазисудебный.</w:t>
      </w:r>
    </w:p>
    <w:p w:rsidR="003B262B" w:rsidRPr="00F454AA" w:rsidRDefault="003B262B" w:rsidP="00F454AA">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Гражданский.</w:t>
      </w:r>
      <w:r w:rsidRPr="00F454AA">
        <w:rPr>
          <w:rFonts w:ascii="Times New Roman" w:hAnsi="Times New Roman" w:cs="Times New Roman"/>
          <w:sz w:val="28"/>
          <w:szCs w:val="28"/>
        </w:rPr>
        <w:t xml:space="preserve"> </w:t>
      </w:r>
    </w:p>
    <w:p w:rsidR="003B262B" w:rsidRPr="00F454AA" w:rsidRDefault="003B262B" w:rsidP="00F454AA">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Публичный.</w:t>
      </w:r>
      <w:r w:rsidRPr="00F454AA">
        <w:rPr>
          <w:rFonts w:ascii="Times New Roman" w:hAnsi="Times New Roman" w:cs="Times New Roman"/>
          <w:sz w:val="28"/>
          <w:szCs w:val="28"/>
        </w:rPr>
        <w:t xml:space="preserve"> </w:t>
      </w:r>
    </w:p>
    <w:p w:rsidR="003B262B" w:rsidRPr="00F454AA" w:rsidRDefault="003B262B" w:rsidP="00F454AA">
      <w:pPr>
        <w:pStyle w:val="ListParagraph"/>
        <w:numPr>
          <w:ilvl w:val="0"/>
          <w:numId w:val="1"/>
        </w:numPr>
        <w:spacing w:after="0" w:line="240" w:lineRule="auto"/>
        <w:ind w:left="0" w:firstLine="0"/>
        <w:jc w:val="both"/>
        <w:rPr>
          <w:rFonts w:ascii="Times New Roman" w:hAnsi="Times New Roman" w:cs="Times New Roman"/>
          <w:sz w:val="28"/>
          <w:szCs w:val="28"/>
        </w:rPr>
      </w:pPr>
      <w:r w:rsidRPr="00F454AA">
        <w:rPr>
          <w:rFonts w:ascii="Times New Roman" w:hAnsi="Times New Roman" w:cs="Times New Roman"/>
          <w:sz w:val="28"/>
          <w:szCs w:val="28"/>
        </w:rPr>
        <w:t xml:space="preserve">Самостоятельный. </w:t>
      </w:r>
    </w:p>
    <w:p w:rsidR="003B262B" w:rsidRPr="00901122" w:rsidRDefault="003B262B" w:rsidP="00B5023A">
      <w:pPr>
        <w:spacing w:line="240" w:lineRule="auto"/>
        <w:jc w:val="both"/>
        <w:rPr>
          <w:rFonts w:ascii="Times New Roman" w:hAnsi="Times New Roman" w:cs="Times New Roman"/>
          <w:b/>
          <w:bCs/>
          <w:sz w:val="28"/>
          <w:szCs w:val="28"/>
        </w:rPr>
      </w:pPr>
      <w:r w:rsidRPr="00901122">
        <w:rPr>
          <w:rFonts w:ascii="Times New Roman" w:hAnsi="Times New Roman" w:cs="Times New Roman"/>
          <w:b/>
          <w:bCs/>
          <w:sz w:val="28"/>
          <w:szCs w:val="28"/>
        </w:rPr>
        <w:t xml:space="preserve">ОТВЕТ: 1, 6, 2. </w:t>
      </w:r>
    </w:p>
    <w:p w:rsidR="003B262B" w:rsidRPr="00F454AA" w:rsidRDefault="003B262B" w:rsidP="00F454AA">
      <w:pPr>
        <w:pStyle w:val="ListParagraph"/>
        <w:spacing w:after="0" w:line="240" w:lineRule="auto"/>
        <w:ind w:left="0"/>
        <w:jc w:val="both"/>
        <w:rPr>
          <w:rFonts w:ascii="Times New Roman" w:hAnsi="Times New Roman" w:cs="Times New Roman"/>
          <w:sz w:val="28"/>
          <w:szCs w:val="28"/>
        </w:rPr>
      </w:pPr>
      <w:r w:rsidRPr="00FF4B8F">
        <w:rPr>
          <w:rFonts w:ascii="Times New Roman" w:hAnsi="Times New Roman" w:cs="Times New Roman"/>
          <w:b/>
          <w:bCs/>
          <w:sz w:val="28"/>
          <w:szCs w:val="28"/>
        </w:rPr>
        <w:t>2.</w:t>
      </w:r>
      <w:r w:rsidRPr="00F454AA">
        <w:rPr>
          <w:rFonts w:ascii="Times New Roman" w:hAnsi="Times New Roman" w:cs="Times New Roman"/>
          <w:i/>
          <w:iCs/>
          <w:sz w:val="28"/>
          <w:szCs w:val="28"/>
        </w:rPr>
        <w:t xml:space="preserve"> Установите соответствие между понятиями </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референдум;</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вето;</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импичмент</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i/>
          <w:iCs/>
          <w:sz w:val="28"/>
          <w:szCs w:val="28"/>
        </w:rPr>
        <w:t>и их определениями:</w:t>
      </w:r>
    </w:p>
    <w:p w:rsidR="003B262B" w:rsidRPr="00F454AA" w:rsidRDefault="003B262B" w:rsidP="00F454A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 П</w:t>
      </w:r>
      <w:r w:rsidRPr="00F454AA">
        <w:rPr>
          <w:rFonts w:ascii="Times New Roman" w:hAnsi="Times New Roman" w:cs="Times New Roman"/>
          <w:color w:val="000000"/>
          <w:sz w:val="28"/>
          <w:szCs w:val="28"/>
          <w:shd w:val="clear" w:color="auto" w:fill="FFFFFF"/>
        </w:rPr>
        <w:t>раво, означающее полномочие лица или группы лиц в одностороннем порядке заблокировать принятие того или иного решения</w:t>
      </w:r>
      <w:r>
        <w:rPr>
          <w:rFonts w:ascii="Times New Roman" w:hAnsi="Times New Roman" w:cs="Times New Roman"/>
          <w:sz w:val="28"/>
          <w:szCs w:val="28"/>
        </w:rPr>
        <w:t>.</w:t>
      </w:r>
    </w:p>
    <w:p w:rsidR="003B262B" w:rsidRPr="00F454AA" w:rsidRDefault="003B262B" w:rsidP="00F454AA">
      <w:pPr>
        <w:spacing w:after="0" w:line="240" w:lineRule="auto"/>
        <w:jc w:val="both"/>
        <w:rPr>
          <w:rFonts w:ascii="Times New Roman" w:hAnsi="Times New Roman" w:cs="Times New Roman"/>
          <w:sz w:val="28"/>
          <w:szCs w:val="28"/>
        </w:rPr>
      </w:pPr>
      <w:r w:rsidRPr="00F454AA">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2. </w:t>
      </w:r>
      <w:r>
        <w:rPr>
          <w:rFonts w:ascii="Times New Roman" w:hAnsi="Times New Roman" w:cs="Times New Roman"/>
          <w:color w:val="000000"/>
          <w:sz w:val="28"/>
          <w:szCs w:val="28"/>
          <w:shd w:val="clear" w:color="auto" w:fill="FFFFFF"/>
        </w:rPr>
        <w:t>Ф</w:t>
      </w:r>
      <w:r w:rsidRPr="00F454AA">
        <w:rPr>
          <w:rFonts w:ascii="Times New Roman" w:hAnsi="Times New Roman" w:cs="Times New Roman"/>
          <w:color w:val="000000"/>
          <w:sz w:val="28"/>
          <w:szCs w:val="28"/>
          <w:shd w:val="clear" w:color="auto" w:fill="FFFFFF"/>
        </w:rPr>
        <w:t>орма непосредственного</w:t>
      </w:r>
      <w:r w:rsidRPr="00F454AA">
        <w:rPr>
          <w:rStyle w:val="apple-converted-space"/>
          <w:rFonts w:ascii="Times New Roman" w:hAnsi="Times New Roman" w:cs="Times New Roman"/>
          <w:color w:val="000000"/>
          <w:sz w:val="28"/>
          <w:szCs w:val="28"/>
          <w:shd w:val="clear" w:color="auto" w:fill="FFFFFF"/>
        </w:rPr>
        <w:t> </w:t>
      </w:r>
      <w:r w:rsidRPr="00F454AA">
        <w:rPr>
          <w:rFonts w:ascii="Times New Roman" w:hAnsi="Times New Roman" w:cs="Times New Roman"/>
          <w:sz w:val="28"/>
          <w:szCs w:val="28"/>
          <w:shd w:val="clear" w:color="auto" w:fill="FFFFFF"/>
        </w:rPr>
        <w:t xml:space="preserve">волеизъявления </w:t>
      </w:r>
      <w:r w:rsidRPr="00F454AA">
        <w:rPr>
          <w:rFonts w:ascii="Times New Roman" w:hAnsi="Times New Roman" w:cs="Times New Roman"/>
          <w:color w:val="000000"/>
          <w:sz w:val="28"/>
          <w:szCs w:val="28"/>
          <w:shd w:val="clear" w:color="auto" w:fill="FFFFFF"/>
        </w:rPr>
        <w:t>граждан, выражающаяся в</w:t>
      </w:r>
      <w:r w:rsidRPr="00F454AA">
        <w:rPr>
          <w:rStyle w:val="apple-converted-space"/>
          <w:rFonts w:ascii="Times New Roman" w:hAnsi="Times New Roman" w:cs="Times New Roman"/>
          <w:color w:val="000000"/>
          <w:sz w:val="28"/>
          <w:szCs w:val="28"/>
          <w:shd w:val="clear" w:color="auto" w:fill="FFFFFF"/>
        </w:rPr>
        <w:t xml:space="preserve"> голосовании</w:t>
      </w:r>
      <w:r w:rsidRPr="00F454AA">
        <w:rPr>
          <w:rFonts w:ascii="Times New Roman" w:hAnsi="Times New Roman" w:cs="Times New Roman"/>
          <w:color w:val="000000"/>
          <w:sz w:val="28"/>
          <w:szCs w:val="28"/>
          <w:shd w:val="clear" w:color="auto" w:fill="FFFFFF"/>
        </w:rPr>
        <w:t xml:space="preserve"> по наиболее значимым вопросам общегосударственного, регионального или местного значения</w:t>
      </w:r>
      <w:r>
        <w:rPr>
          <w:rFonts w:ascii="Times New Roman" w:hAnsi="Times New Roman" w:cs="Times New Roman"/>
          <w:color w:val="000000"/>
          <w:sz w:val="28"/>
          <w:szCs w:val="28"/>
          <w:shd w:val="clear" w:color="auto" w:fill="FFFFFF"/>
        </w:rPr>
        <w:t>.</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3. П</w:t>
      </w:r>
      <w:r w:rsidRPr="00F454AA">
        <w:rPr>
          <w:rFonts w:ascii="Times New Roman" w:hAnsi="Times New Roman" w:cs="Times New Roman"/>
          <w:color w:val="000000"/>
          <w:sz w:val="28"/>
          <w:szCs w:val="28"/>
          <w:shd w:val="clear" w:color="auto" w:fill="FFFFFF"/>
        </w:rPr>
        <w:t>роцедура судебного обвинения, в т.ч. и уголовного, лиц, занимающих муниципальные или государственные должности, чиновников, вплоть до главы государства, с последующим их отстранением от должности</w:t>
      </w:r>
      <w:r w:rsidRPr="00F454AA">
        <w:rPr>
          <w:rFonts w:ascii="Times New Roman" w:hAnsi="Times New Roman" w:cs="Times New Roman"/>
          <w:sz w:val="28"/>
          <w:szCs w:val="28"/>
        </w:rPr>
        <w:t>.</w:t>
      </w:r>
    </w:p>
    <w:p w:rsidR="003B262B" w:rsidRDefault="003B262B" w:rsidP="00F454AA">
      <w:pPr>
        <w:tabs>
          <w:tab w:val="num" w:pos="0"/>
        </w:tabs>
        <w:spacing w:after="0" w:line="240" w:lineRule="auto"/>
        <w:jc w:val="both"/>
        <w:rPr>
          <w:rFonts w:ascii="Times New Roman" w:hAnsi="Times New Roman" w:cs="Times New Roman"/>
          <w:b/>
          <w:bCs/>
          <w:sz w:val="28"/>
          <w:szCs w:val="28"/>
        </w:rPr>
      </w:pPr>
      <w:r w:rsidRPr="00901122">
        <w:rPr>
          <w:rFonts w:ascii="Times New Roman" w:hAnsi="Times New Roman" w:cs="Times New Roman"/>
          <w:b/>
          <w:bCs/>
          <w:sz w:val="28"/>
          <w:szCs w:val="28"/>
        </w:rPr>
        <w:t>ОТВЕТ: 2; 1; 3.</w:t>
      </w:r>
    </w:p>
    <w:p w:rsidR="003B262B" w:rsidRPr="00F454AA" w:rsidRDefault="003B262B" w:rsidP="00F454AA">
      <w:pPr>
        <w:tabs>
          <w:tab w:val="num" w:pos="0"/>
        </w:tabs>
        <w:spacing w:after="0" w:line="240" w:lineRule="auto"/>
        <w:jc w:val="both"/>
        <w:rPr>
          <w:rFonts w:ascii="Times New Roman" w:hAnsi="Times New Roman" w:cs="Times New Roman"/>
          <w:b/>
          <w:bCs/>
          <w:sz w:val="28"/>
          <w:szCs w:val="28"/>
        </w:rPr>
      </w:pPr>
    </w:p>
    <w:p w:rsidR="003B262B" w:rsidRPr="00F454AA" w:rsidRDefault="003B262B" w:rsidP="00F454AA">
      <w:pPr>
        <w:pStyle w:val="ListParagraph"/>
        <w:tabs>
          <w:tab w:val="left" w:pos="1080"/>
          <w:tab w:val="left" w:pos="1260"/>
        </w:tabs>
        <w:spacing w:after="0" w:line="240" w:lineRule="auto"/>
        <w:ind w:left="0"/>
        <w:jc w:val="both"/>
        <w:rPr>
          <w:rFonts w:ascii="Times New Roman" w:hAnsi="Times New Roman" w:cs="Times New Roman"/>
          <w:sz w:val="28"/>
          <w:szCs w:val="28"/>
        </w:rPr>
      </w:pPr>
      <w:r w:rsidRPr="00FF4B8F">
        <w:rPr>
          <w:rFonts w:ascii="Times New Roman" w:hAnsi="Times New Roman" w:cs="Times New Roman"/>
          <w:b/>
          <w:bCs/>
          <w:sz w:val="28"/>
          <w:szCs w:val="28"/>
        </w:rPr>
        <w:t>3.</w:t>
      </w:r>
      <w:r w:rsidRPr="00F454AA">
        <w:rPr>
          <w:rFonts w:ascii="Times New Roman" w:hAnsi="Times New Roman" w:cs="Times New Roman"/>
          <w:i/>
          <w:iCs/>
          <w:sz w:val="28"/>
          <w:szCs w:val="28"/>
        </w:rPr>
        <w:t xml:space="preserve"> Расположите в правильном порядке стадии наделения полномочиями федерального судьи, указав их последовательность цифрами: </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w:t>
      </w:r>
      <w:r w:rsidRPr="00F454AA">
        <w:rPr>
          <w:rFonts w:ascii="Times New Roman" w:hAnsi="Times New Roman" w:cs="Times New Roman"/>
          <w:sz w:val="28"/>
          <w:szCs w:val="28"/>
        </w:rPr>
        <w:t>екомен</w:t>
      </w:r>
      <w:r>
        <w:rPr>
          <w:rFonts w:ascii="Times New Roman" w:hAnsi="Times New Roman" w:cs="Times New Roman"/>
          <w:sz w:val="28"/>
          <w:szCs w:val="28"/>
        </w:rPr>
        <w:t>дация квалификационной коллегии.</w:t>
      </w:r>
      <w:r w:rsidRPr="00F454AA">
        <w:rPr>
          <w:rFonts w:ascii="Times New Roman" w:hAnsi="Times New Roman" w:cs="Times New Roman"/>
          <w:sz w:val="28"/>
          <w:szCs w:val="28"/>
        </w:rPr>
        <w:t xml:space="preserve"> </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w:t>
      </w:r>
      <w:r w:rsidRPr="00F454AA">
        <w:rPr>
          <w:rFonts w:ascii="Times New Roman" w:hAnsi="Times New Roman" w:cs="Times New Roman"/>
          <w:sz w:val="28"/>
          <w:szCs w:val="28"/>
        </w:rPr>
        <w:t>азначение Президентом Российской Федерации</w:t>
      </w:r>
      <w:r>
        <w:rPr>
          <w:rFonts w:ascii="Times New Roman" w:hAnsi="Times New Roman" w:cs="Times New Roman"/>
          <w:sz w:val="28"/>
          <w:szCs w:val="28"/>
        </w:rPr>
        <w:t>.</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 xml:space="preserve">3. </w:t>
      </w:r>
      <w:r>
        <w:rPr>
          <w:rFonts w:ascii="Times New Roman" w:hAnsi="Times New Roman" w:cs="Times New Roman"/>
          <w:sz w:val="28"/>
          <w:szCs w:val="28"/>
        </w:rPr>
        <w:t>С</w:t>
      </w:r>
      <w:r w:rsidRPr="00F454AA">
        <w:rPr>
          <w:rFonts w:ascii="Times New Roman" w:hAnsi="Times New Roman" w:cs="Times New Roman"/>
          <w:sz w:val="28"/>
          <w:szCs w:val="28"/>
        </w:rPr>
        <w:t>дача квалификационн</w:t>
      </w:r>
      <w:r>
        <w:rPr>
          <w:rFonts w:ascii="Times New Roman" w:hAnsi="Times New Roman" w:cs="Times New Roman"/>
          <w:sz w:val="28"/>
          <w:szCs w:val="28"/>
        </w:rPr>
        <w:t>ого экзамена на должность судьи.</w:t>
      </w:r>
      <w:r w:rsidRPr="00F454AA">
        <w:rPr>
          <w:rFonts w:ascii="Times New Roman" w:hAnsi="Times New Roman" w:cs="Times New Roman"/>
          <w:sz w:val="28"/>
          <w:szCs w:val="28"/>
        </w:rPr>
        <w:t xml:space="preserve"> </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w:t>
      </w:r>
      <w:r w:rsidRPr="00F454AA">
        <w:rPr>
          <w:rFonts w:ascii="Times New Roman" w:hAnsi="Times New Roman" w:cs="Times New Roman"/>
          <w:sz w:val="28"/>
          <w:szCs w:val="28"/>
        </w:rPr>
        <w:t>ассмотрение документов Комиссией при Президенте Российской Федерации</w:t>
      </w:r>
      <w:r>
        <w:rPr>
          <w:rFonts w:ascii="Times New Roman" w:hAnsi="Times New Roman" w:cs="Times New Roman"/>
          <w:sz w:val="28"/>
          <w:szCs w:val="28"/>
        </w:rPr>
        <w:t>.</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w:t>
      </w:r>
      <w:r w:rsidRPr="00F454AA">
        <w:rPr>
          <w:rFonts w:ascii="Times New Roman" w:hAnsi="Times New Roman" w:cs="Times New Roman"/>
          <w:sz w:val="28"/>
          <w:szCs w:val="28"/>
        </w:rPr>
        <w:t xml:space="preserve">роверка квалификационной коллегией документов </w:t>
      </w:r>
      <w:r>
        <w:rPr>
          <w:rFonts w:ascii="Times New Roman" w:hAnsi="Times New Roman" w:cs="Times New Roman"/>
          <w:sz w:val="28"/>
          <w:szCs w:val="28"/>
        </w:rPr>
        <w:t>претендента на должность судьи.</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w:t>
      </w:r>
      <w:r w:rsidRPr="00F454AA">
        <w:rPr>
          <w:rFonts w:ascii="Times New Roman" w:hAnsi="Times New Roman" w:cs="Times New Roman"/>
          <w:sz w:val="28"/>
          <w:szCs w:val="28"/>
        </w:rPr>
        <w:t xml:space="preserve">бор документов претендентом на должность судьи федерального суда. </w:t>
      </w:r>
    </w:p>
    <w:p w:rsidR="003B262B" w:rsidRDefault="003B262B" w:rsidP="00F454AA">
      <w:pPr>
        <w:spacing w:after="0" w:line="240" w:lineRule="auto"/>
        <w:jc w:val="both"/>
        <w:rPr>
          <w:rFonts w:ascii="Times New Roman" w:hAnsi="Times New Roman" w:cs="Times New Roman"/>
          <w:b/>
          <w:bCs/>
          <w:sz w:val="28"/>
          <w:szCs w:val="28"/>
        </w:rPr>
      </w:pPr>
      <w:r w:rsidRPr="00901122">
        <w:rPr>
          <w:rFonts w:ascii="Times New Roman" w:hAnsi="Times New Roman" w:cs="Times New Roman"/>
          <w:b/>
          <w:bCs/>
          <w:sz w:val="28"/>
          <w:szCs w:val="28"/>
        </w:rPr>
        <w:t>ОТВЕТ: 6, 3, 5, 1, 4, 2.</w:t>
      </w:r>
    </w:p>
    <w:p w:rsidR="003B262B" w:rsidRPr="00F454AA" w:rsidRDefault="003B262B" w:rsidP="00F454AA">
      <w:pPr>
        <w:spacing w:after="0" w:line="240" w:lineRule="auto"/>
        <w:jc w:val="both"/>
        <w:rPr>
          <w:rFonts w:ascii="Times New Roman" w:hAnsi="Times New Roman" w:cs="Times New Roman"/>
          <w:b/>
          <w:bCs/>
          <w:sz w:val="28"/>
          <w:szCs w:val="28"/>
        </w:rPr>
      </w:pPr>
    </w:p>
    <w:p w:rsidR="003B262B" w:rsidRPr="00F454AA" w:rsidRDefault="003B262B" w:rsidP="00F454AA">
      <w:pPr>
        <w:spacing w:after="0" w:line="240" w:lineRule="auto"/>
        <w:jc w:val="both"/>
        <w:rPr>
          <w:rFonts w:ascii="Times New Roman" w:hAnsi="Times New Roman" w:cs="Times New Roman"/>
          <w:snapToGrid w:val="0"/>
          <w:color w:val="000000"/>
          <w:sz w:val="28"/>
          <w:szCs w:val="28"/>
        </w:rPr>
      </w:pPr>
      <w:r w:rsidRPr="00FF4B8F">
        <w:rPr>
          <w:rFonts w:ascii="Times New Roman" w:hAnsi="Times New Roman" w:cs="Times New Roman"/>
          <w:b/>
          <w:bCs/>
          <w:snapToGrid w:val="0"/>
          <w:color w:val="000000"/>
          <w:sz w:val="28"/>
          <w:szCs w:val="28"/>
        </w:rPr>
        <w:t>4.</w:t>
      </w:r>
      <w:r w:rsidRPr="00F454AA">
        <w:rPr>
          <w:rFonts w:ascii="Times New Roman" w:hAnsi="Times New Roman" w:cs="Times New Roman"/>
          <w:i/>
          <w:iCs/>
          <w:snapToGrid w:val="0"/>
          <w:color w:val="000000"/>
          <w:sz w:val="28"/>
          <w:szCs w:val="28"/>
        </w:rPr>
        <w:t xml:space="preserve"> Установите соответствие между латинскими фразами </w:t>
      </w:r>
    </w:p>
    <w:p w:rsidR="003B262B" w:rsidRPr="00CB0FEA" w:rsidRDefault="003B262B" w:rsidP="00F454AA">
      <w:pPr>
        <w:spacing w:after="0" w:line="240" w:lineRule="auto"/>
        <w:jc w:val="both"/>
        <w:rPr>
          <w:rFonts w:ascii="Times New Roman" w:hAnsi="Times New Roman" w:cs="Times New Roman"/>
          <w:sz w:val="28"/>
          <w:szCs w:val="28"/>
          <w:lang w:val="en-US"/>
        </w:rPr>
      </w:pPr>
      <w:r w:rsidRPr="00F454AA">
        <w:rPr>
          <w:rFonts w:ascii="Times New Roman" w:hAnsi="Times New Roman" w:cs="Times New Roman"/>
          <w:sz w:val="28"/>
          <w:szCs w:val="28"/>
        </w:rPr>
        <w:t>а</w:t>
      </w:r>
      <w:r w:rsidRPr="00CB0FEA">
        <w:rPr>
          <w:rFonts w:ascii="Times New Roman" w:hAnsi="Times New Roman" w:cs="Times New Roman"/>
          <w:sz w:val="28"/>
          <w:szCs w:val="28"/>
          <w:lang w:val="en-US"/>
        </w:rPr>
        <w:t xml:space="preserve">) </w:t>
      </w:r>
      <w:r w:rsidRPr="00F454AA">
        <w:rPr>
          <w:rFonts w:ascii="Times New Roman" w:hAnsi="Times New Roman" w:cs="Times New Roman"/>
          <w:sz w:val="28"/>
          <w:szCs w:val="28"/>
          <w:lang w:val="en-US"/>
        </w:rPr>
        <w:t>pacta</w:t>
      </w:r>
      <w:r w:rsidRPr="00CB0FEA">
        <w:rPr>
          <w:rFonts w:ascii="Times New Roman" w:hAnsi="Times New Roman" w:cs="Times New Roman"/>
          <w:sz w:val="28"/>
          <w:szCs w:val="28"/>
          <w:lang w:val="en-US"/>
        </w:rPr>
        <w:t xml:space="preserve"> </w:t>
      </w:r>
      <w:r w:rsidRPr="00F454AA">
        <w:rPr>
          <w:rFonts w:ascii="Times New Roman" w:hAnsi="Times New Roman" w:cs="Times New Roman"/>
          <w:sz w:val="28"/>
          <w:szCs w:val="28"/>
          <w:lang w:val="en-US"/>
        </w:rPr>
        <w:t>sunt</w:t>
      </w:r>
      <w:r w:rsidRPr="00CB0FEA">
        <w:rPr>
          <w:rFonts w:ascii="Times New Roman" w:hAnsi="Times New Roman" w:cs="Times New Roman"/>
          <w:sz w:val="28"/>
          <w:szCs w:val="28"/>
          <w:lang w:val="en-US"/>
        </w:rPr>
        <w:t xml:space="preserve"> </w:t>
      </w:r>
      <w:r w:rsidRPr="00F454AA">
        <w:rPr>
          <w:rFonts w:ascii="Times New Roman" w:hAnsi="Times New Roman" w:cs="Times New Roman"/>
          <w:sz w:val="28"/>
          <w:szCs w:val="28"/>
          <w:lang w:val="en-US"/>
        </w:rPr>
        <w:t>servanda</w:t>
      </w:r>
      <w:r w:rsidRPr="00CB0FEA">
        <w:rPr>
          <w:rFonts w:ascii="Times New Roman" w:hAnsi="Times New Roman" w:cs="Times New Roman"/>
          <w:sz w:val="28"/>
          <w:szCs w:val="28"/>
          <w:lang w:val="en-US"/>
        </w:rPr>
        <w:t>;</w:t>
      </w:r>
    </w:p>
    <w:p w:rsidR="003B262B" w:rsidRPr="00F454AA" w:rsidRDefault="003B262B" w:rsidP="00F454AA">
      <w:pPr>
        <w:spacing w:after="0" w:line="240" w:lineRule="auto"/>
        <w:jc w:val="both"/>
        <w:rPr>
          <w:rFonts w:ascii="Times New Roman" w:hAnsi="Times New Roman" w:cs="Times New Roman"/>
          <w:sz w:val="28"/>
          <w:szCs w:val="28"/>
          <w:lang w:val="en-US"/>
        </w:rPr>
      </w:pPr>
      <w:r w:rsidRPr="00F454AA">
        <w:rPr>
          <w:rFonts w:ascii="Times New Roman" w:hAnsi="Times New Roman" w:cs="Times New Roman"/>
          <w:sz w:val="28"/>
          <w:szCs w:val="28"/>
        </w:rPr>
        <w:t>б</w:t>
      </w:r>
      <w:r w:rsidRPr="00F454AA">
        <w:rPr>
          <w:rFonts w:ascii="Times New Roman" w:hAnsi="Times New Roman" w:cs="Times New Roman"/>
          <w:sz w:val="28"/>
          <w:szCs w:val="28"/>
          <w:lang w:val="en-US"/>
        </w:rPr>
        <w:t>) res judicata;</w:t>
      </w:r>
    </w:p>
    <w:p w:rsidR="003B262B" w:rsidRPr="00264629"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в</w:t>
      </w:r>
      <w:r>
        <w:rPr>
          <w:rFonts w:ascii="Times New Roman" w:hAnsi="Times New Roman" w:cs="Times New Roman"/>
          <w:sz w:val="28"/>
          <w:szCs w:val="28"/>
          <w:lang w:val="de-DE"/>
        </w:rPr>
        <w:t>) non bis in idem</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i/>
          <w:iCs/>
          <w:snapToGrid w:val="0"/>
          <w:color w:val="000000"/>
          <w:sz w:val="28"/>
          <w:szCs w:val="28"/>
        </w:rPr>
        <w:t>и их переводом:</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 xml:space="preserve">1. </w:t>
      </w:r>
      <w:r>
        <w:rPr>
          <w:rFonts w:ascii="Times New Roman" w:hAnsi="Times New Roman" w:cs="Times New Roman"/>
          <w:sz w:val="28"/>
          <w:szCs w:val="28"/>
        </w:rPr>
        <w:t>Решенное дело.</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 xml:space="preserve">2. </w:t>
      </w:r>
      <w:r>
        <w:rPr>
          <w:rFonts w:ascii="Times New Roman" w:hAnsi="Times New Roman" w:cs="Times New Roman"/>
          <w:sz w:val="28"/>
          <w:szCs w:val="28"/>
        </w:rPr>
        <w:t>Н</w:t>
      </w:r>
      <w:r w:rsidRPr="00F454AA">
        <w:rPr>
          <w:rFonts w:ascii="Times New Roman" w:hAnsi="Times New Roman" w:cs="Times New Roman"/>
          <w:sz w:val="28"/>
          <w:szCs w:val="28"/>
        </w:rPr>
        <w:t xml:space="preserve">ельзя </w:t>
      </w:r>
      <w:r>
        <w:rPr>
          <w:rFonts w:ascii="Times New Roman" w:hAnsi="Times New Roman" w:cs="Times New Roman"/>
          <w:sz w:val="28"/>
          <w:szCs w:val="28"/>
        </w:rPr>
        <w:t>взыскать дважды за одно и то же.</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Пришел, увидел, победил.</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 xml:space="preserve">4. </w:t>
      </w:r>
      <w:r>
        <w:rPr>
          <w:rFonts w:ascii="Times New Roman" w:hAnsi="Times New Roman" w:cs="Times New Roman"/>
          <w:sz w:val="28"/>
          <w:szCs w:val="28"/>
        </w:rPr>
        <w:t>Договоры должны соблюдаться.</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Третьего не дано.</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w:t>
      </w:r>
      <w:r w:rsidRPr="00F454AA">
        <w:rPr>
          <w:rFonts w:ascii="Times New Roman" w:hAnsi="Times New Roman" w:cs="Times New Roman"/>
          <w:sz w:val="28"/>
          <w:szCs w:val="28"/>
        </w:rPr>
        <w:t>очная копия.</w:t>
      </w:r>
    </w:p>
    <w:p w:rsidR="003B262B" w:rsidRDefault="003B262B" w:rsidP="00F454AA">
      <w:pPr>
        <w:spacing w:after="0" w:line="240" w:lineRule="auto"/>
        <w:jc w:val="both"/>
        <w:rPr>
          <w:rFonts w:ascii="Times New Roman" w:hAnsi="Times New Roman" w:cs="Times New Roman"/>
          <w:b/>
          <w:bCs/>
          <w:sz w:val="28"/>
          <w:szCs w:val="28"/>
        </w:rPr>
      </w:pPr>
      <w:r w:rsidRPr="00901122">
        <w:rPr>
          <w:rFonts w:ascii="Times New Roman" w:hAnsi="Times New Roman" w:cs="Times New Roman"/>
          <w:b/>
          <w:bCs/>
          <w:sz w:val="28"/>
          <w:szCs w:val="28"/>
        </w:rPr>
        <w:t>ОТВЕТ: 4, 1, 2.</w:t>
      </w:r>
    </w:p>
    <w:p w:rsidR="003B262B" w:rsidRPr="00F454AA" w:rsidRDefault="003B262B" w:rsidP="00F454AA">
      <w:pPr>
        <w:spacing w:after="0" w:line="240" w:lineRule="auto"/>
        <w:jc w:val="both"/>
        <w:rPr>
          <w:rFonts w:ascii="Times New Roman" w:hAnsi="Times New Roman" w:cs="Times New Roman"/>
          <w:b/>
          <w:bCs/>
          <w:snapToGrid w:val="0"/>
          <w:color w:val="000000"/>
          <w:sz w:val="28"/>
          <w:szCs w:val="28"/>
        </w:rPr>
      </w:pPr>
    </w:p>
    <w:p w:rsidR="003B262B" w:rsidRPr="00F454AA" w:rsidRDefault="003B262B" w:rsidP="00F454AA">
      <w:pPr>
        <w:pStyle w:val="2"/>
        <w:spacing w:after="0" w:line="240" w:lineRule="auto"/>
        <w:ind w:left="0" w:firstLine="0"/>
        <w:rPr>
          <w:rFonts w:ascii="Times New Roman" w:hAnsi="Times New Roman" w:cs="Times New Roman"/>
          <w:sz w:val="28"/>
          <w:szCs w:val="28"/>
        </w:rPr>
      </w:pPr>
      <w:r w:rsidRPr="00FF4B8F">
        <w:rPr>
          <w:rFonts w:ascii="Times New Roman" w:hAnsi="Times New Roman" w:cs="Times New Roman"/>
          <w:b/>
          <w:bCs/>
          <w:sz w:val="28"/>
          <w:szCs w:val="28"/>
        </w:rPr>
        <w:t>5.</w:t>
      </w:r>
      <w:r w:rsidRPr="00F454AA">
        <w:rPr>
          <w:rFonts w:ascii="Times New Roman" w:hAnsi="Times New Roman" w:cs="Times New Roman"/>
          <w:sz w:val="28"/>
          <w:szCs w:val="28"/>
        </w:rPr>
        <w:t xml:space="preserve"> </w:t>
      </w:r>
      <w:r w:rsidRPr="00F454AA">
        <w:rPr>
          <w:rFonts w:ascii="Times New Roman" w:hAnsi="Times New Roman" w:cs="Times New Roman"/>
          <w:i/>
          <w:iCs/>
          <w:sz w:val="28"/>
          <w:szCs w:val="28"/>
        </w:rPr>
        <w:t xml:space="preserve">Найдите в приведенном ниже списке полномочия Уполномоченного по правам человека в </w:t>
      </w:r>
      <w:r w:rsidRPr="00CB0FEA">
        <w:rPr>
          <w:rFonts w:ascii="Times New Roman" w:hAnsi="Times New Roman" w:cs="Times New Roman"/>
          <w:i/>
          <w:iCs/>
          <w:sz w:val="28"/>
          <w:szCs w:val="28"/>
        </w:rPr>
        <w:t>Российской Федерации</w:t>
      </w:r>
      <w:r w:rsidRPr="00F454AA">
        <w:rPr>
          <w:rFonts w:ascii="Times New Roman" w:hAnsi="Times New Roman" w:cs="Times New Roman"/>
          <w:i/>
          <w:iCs/>
          <w:sz w:val="28"/>
          <w:szCs w:val="28"/>
        </w:rPr>
        <w:t>. Запишите цифры, под которыми они указаны</w:t>
      </w:r>
      <w:r w:rsidRPr="00F454AA">
        <w:rPr>
          <w:rFonts w:ascii="Times New Roman" w:hAnsi="Times New Roman" w:cs="Times New Roman"/>
          <w:sz w:val="28"/>
          <w:szCs w:val="28"/>
        </w:rPr>
        <w:t xml:space="preserve">. </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Б</w:t>
      </w:r>
      <w:r w:rsidRPr="00F454AA">
        <w:rPr>
          <w:rFonts w:ascii="Times New Roman" w:hAnsi="Times New Roman" w:cs="Times New Roman"/>
          <w:sz w:val="28"/>
          <w:szCs w:val="28"/>
        </w:rPr>
        <w:t xml:space="preserve">еспрепятственно посещать все органы </w:t>
      </w:r>
      <w:r>
        <w:rPr>
          <w:rFonts w:ascii="Times New Roman" w:hAnsi="Times New Roman" w:cs="Times New Roman"/>
          <w:sz w:val="28"/>
          <w:szCs w:val="28"/>
        </w:rPr>
        <w:t>власти при проведении проверки.</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О</w:t>
      </w:r>
      <w:r w:rsidRPr="00F454AA">
        <w:rPr>
          <w:rFonts w:ascii="Times New Roman" w:hAnsi="Times New Roman" w:cs="Times New Roman"/>
          <w:sz w:val="28"/>
          <w:szCs w:val="28"/>
        </w:rPr>
        <w:t>братиться в суд с за</w:t>
      </w:r>
      <w:r>
        <w:rPr>
          <w:rFonts w:ascii="Times New Roman" w:hAnsi="Times New Roman" w:cs="Times New Roman"/>
          <w:sz w:val="28"/>
          <w:szCs w:val="28"/>
        </w:rPr>
        <w:t>явлением в защиту прав и свобод.</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w:t>
      </w:r>
      <w:r w:rsidRPr="00F454AA">
        <w:rPr>
          <w:rFonts w:ascii="Times New Roman" w:hAnsi="Times New Roman" w:cs="Times New Roman"/>
          <w:sz w:val="28"/>
          <w:szCs w:val="28"/>
        </w:rPr>
        <w:t>ринимать нормативные правовые акты</w:t>
      </w:r>
      <w:r>
        <w:rPr>
          <w:rFonts w:ascii="Times New Roman" w:hAnsi="Times New Roman" w:cs="Times New Roman"/>
          <w:sz w:val="28"/>
          <w:szCs w:val="28"/>
        </w:rPr>
        <w:t>.</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Р</w:t>
      </w:r>
      <w:r w:rsidRPr="00F454AA">
        <w:rPr>
          <w:rFonts w:ascii="Times New Roman" w:hAnsi="Times New Roman" w:cs="Times New Roman"/>
          <w:sz w:val="28"/>
          <w:szCs w:val="28"/>
        </w:rPr>
        <w:t>ешать вопрос о помиловании</w:t>
      </w:r>
      <w:r>
        <w:rPr>
          <w:rFonts w:ascii="Times New Roman" w:hAnsi="Times New Roman" w:cs="Times New Roman"/>
          <w:sz w:val="28"/>
          <w:szCs w:val="28"/>
        </w:rPr>
        <w:t>.</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Пересматривать судебные решения.</w:t>
      </w:r>
    </w:p>
    <w:p w:rsidR="003B262B" w:rsidRPr="00F454AA" w:rsidRDefault="003B262B" w:rsidP="00F454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Р</w:t>
      </w:r>
      <w:r w:rsidRPr="00F454AA">
        <w:rPr>
          <w:rFonts w:ascii="Times New Roman" w:hAnsi="Times New Roman" w:cs="Times New Roman"/>
          <w:sz w:val="28"/>
          <w:szCs w:val="28"/>
        </w:rPr>
        <w:t>ассматривать жалобы на нарушение прав и свобод гражданина.</w:t>
      </w:r>
    </w:p>
    <w:p w:rsidR="003B262B" w:rsidRDefault="003B262B" w:rsidP="00F454AA">
      <w:pPr>
        <w:spacing w:after="0" w:line="240" w:lineRule="auto"/>
        <w:jc w:val="both"/>
        <w:rPr>
          <w:rFonts w:ascii="Times New Roman" w:hAnsi="Times New Roman" w:cs="Times New Roman"/>
          <w:b/>
          <w:bCs/>
          <w:sz w:val="28"/>
          <w:szCs w:val="28"/>
        </w:rPr>
      </w:pPr>
      <w:r w:rsidRPr="00901122">
        <w:rPr>
          <w:rFonts w:ascii="Times New Roman" w:hAnsi="Times New Roman" w:cs="Times New Roman"/>
          <w:b/>
          <w:bCs/>
          <w:sz w:val="28"/>
          <w:szCs w:val="28"/>
        </w:rPr>
        <w:t>ОТВЕТ:</w:t>
      </w:r>
      <w:r>
        <w:rPr>
          <w:rFonts w:ascii="Times New Roman" w:hAnsi="Times New Roman" w:cs="Times New Roman"/>
          <w:b/>
          <w:bCs/>
          <w:sz w:val="28"/>
          <w:szCs w:val="28"/>
        </w:rPr>
        <w:t xml:space="preserve"> </w:t>
      </w:r>
      <w:r w:rsidRPr="00901122">
        <w:rPr>
          <w:rFonts w:ascii="Times New Roman" w:hAnsi="Times New Roman" w:cs="Times New Roman"/>
          <w:b/>
          <w:bCs/>
          <w:sz w:val="28"/>
          <w:szCs w:val="28"/>
        </w:rPr>
        <w:t>1,</w:t>
      </w:r>
      <w:r>
        <w:rPr>
          <w:rFonts w:ascii="Times New Roman" w:hAnsi="Times New Roman" w:cs="Times New Roman"/>
          <w:b/>
          <w:bCs/>
          <w:sz w:val="28"/>
          <w:szCs w:val="28"/>
        </w:rPr>
        <w:t xml:space="preserve"> </w:t>
      </w:r>
      <w:r w:rsidRPr="00901122">
        <w:rPr>
          <w:rFonts w:ascii="Times New Roman" w:hAnsi="Times New Roman" w:cs="Times New Roman"/>
          <w:b/>
          <w:bCs/>
          <w:sz w:val="28"/>
          <w:szCs w:val="28"/>
        </w:rPr>
        <w:t>2,</w:t>
      </w:r>
      <w:r>
        <w:rPr>
          <w:rFonts w:ascii="Times New Roman" w:hAnsi="Times New Roman" w:cs="Times New Roman"/>
          <w:b/>
          <w:bCs/>
          <w:sz w:val="28"/>
          <w:szCs w:val="28"/>
        </w:rPr>
        <w:t xml:space="preserve"> </w:t>
      </w:r>
      <w:r w:rsidRPr="00901122">
        <w:rPr>
          <w:rFonts w:ascii="Times New Roman" w:hAnsi="Times New Roman" w:cs="Times New Roman"/>
          <w:b/>
          <w:bCs/>
          <w:sz w:val="28"/>
          <w:szCs w:val="28"/>
        </w:rPr>
        <w:t>6.</w:t>
      </w:r>
    </w:p>
    <w:p w:rsidR="003B262B" w:rsidRPr="00F454AA" w:rsidRDefault="003B262B" w:rsidP="00F454AA">
      <w:pPr>
        <w:spacing w:after="0" w:line="240" w:lineRule="auto"/>
        <w:jc w:val="both"/>
        <w:rPr>
          <w:rFonts w:ascii="Times New Roman" w:hAnsi="Times New Roman" w:cs="Times New Roman"/>
          <w:b/>
          <w:bCs/>
          <w:sz w:val="28"/>
          <w:szCs w:val="28"/>
        </w:rPr>
      </w:pPr>
    </w:p>
    <w:p w:rsidR="003B262B" w:rsidRPr="00F454AA" w:rsidRDefault="003B262B" w:rsidP="00F454AA">
      <w:pPr>
        <w:spacing w:after="0" w:line="240" w:lineRule="auto"/>
        <w:jc w:val="both"/>
        <w:rPr>
          <w:rFonts w:ascii="Times New Roman" w:hAnsi="Times New Roman" w:cs="Times New Roman"/>
          <w:i/>
          <w:iCs/>
          <w:sz w:val="28"/>
          <w:szCs w:val="28"/>
        </w:rPr>
      </w:pPr>
      <w:r w:rsidRPr="00FF4B8F">
        <w:rPr>
          <w:rFonts w:ascii="Times New Roman" w:hAnsi="Times New Roman" w:cs="Times New Roman"/>
          <w:b/>
          <w:bCs/>
          <w:sz w:val="28"/>
          <w:szCs w:val="28"/>
        </w:rPr>
        <w:t>6.</w:t>
      </w:r>
      <w:r>
        <w:rPr>
          <w:rFonts w:ascii="Times New Roman" w:hAnsi="Times New Roman" w:cs="Times New Roman"/>
          <w:i/>
          <w:iCs/>
          <w:sz w:val="28"/>
          <w:szCs w:val="28"/>
        </w:rPr>
        <w:t xml:space="preserve"> </w:t>
      </w:r>
      <w:r w:rsidRPr="00F454AA">
        <w:rPr>
          <w:rFonts w:ascii="Times New Roman" w:hAnsi="Times New Roman" w:cs="Times New Roman"/>
          <w:i/>
          <w:iCs/>
          <w:sz w:val="28"/>
          <w:szCs w:val="28"/>
        </w:rPr>
        <w:t xml:space="preserve">Исключите </w:t>
      </w:r>
      <w:r>
        <w:rPr>
          <w:rFonts w:ascii="Times New Roman" w:hAnsi="Times New Roman" w:cs="Times New Roman"/>
          <w:i/>
          <w:iCs/>
          <w:sz w:val="28"/>
          <w:szCs w:val="28"/>
        </w:rPr>
        <w:t>два лишних</w:t>
      </w:r>
      <w:r w:rsidRPr="00F454AA">
        <w:rPr>
          <w:rFonts w:ascii="Times New Roman" w:hAnsi="Times New Roman" w:cs="Times New Roman"/>
          <w:i/>
          <w:iCs/>
          <w:sz w:val="28"/>
          <w:szCs w:val="28"/>
        </w:rPr>
        <w:t xml:space="preserve"> термин</w:t>
      </w:r>
      <w:r>
        <w:rPr>
          <w:rFonts w:ascii="Times New Roman" w:hAnsi="Times New Roman" w:cs="Times New Roman"/>
          <w:i/>
          <w:iCs/>
          <w:sz w:val="28"/>
          <w:szCs w:val="28"/>
        </w:rPr>
        <w:t>а</w:t>
      </w:r>
      <w:r w:rsidRPr="00F454AA">
        <w:rPr>
          <w:rFonts w:ascii="Times New Roman" w:hAnsi="Times New Roman" w:cs="Times New Roman"/>
          <w:i/>
          <w:iCs/>
          <w:sz w:val="28"/>
          <w:szCs w:val="28"/>
        </w:rPr>
        <w:t>. Ответ мотивируйте.</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Дозволение.</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Обязывание.</w:t>
      </w:r>
      <w:r w:rsidRPr="00F454AA">
        <w:rPr>
          <w:rFonts w:ascii="Times New Roman" w:hAnsi="Times New Roman" w:cs="Times New Roman"/>
          <w:sz w:val="28"/>
          <w:szCs w:val="28"/>
        </w:rPr>
        <w:t xml:space="preserve"> </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Запрет.</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Поощрение.</w:t>
      </w:r>
    </w:p>
    <w:p w:rsidR="003B262B" w:rsidRPr="00F454AA" w:rsidRDefault="003B262B" w:rsidP="00F454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Диспозиция.</w:t>
      </w:r>
    </w:p>
    <w:p w:rsidR="003B262B" w:rsidRPr="00F454AA" w:rsidRDefault="003B262B" w:rsidP="00F454AA">
      <w:pPr>
        <w:spacing w:after="0" w:line="240" w:lineRule="auto"/>
        <w:jc w:val="both"/>
        <w:rPr>
          <w:rFonts w:ascii="Times New Roman" w:hAnsi="Times New Roman" w:cs="Times New Roman"/>
          <w:sz w:val="28"/>
          <w:szCs w:val="28"/>
        </w:rPr>
      </w:pPr>
      <w:r w:rsidRPr="00F454AA">
        <w:rPr>
          <w:rFonts w:ascii="Times New Roman" w:hAnsi="Times New Roman" w:cs="Times New Roman"/>
          <w:sz w:val="28"/>
          <w:szCs w:val="28"/>
        </w:rPr>
        <w:t xml:space="preserve">6. </w:t>
      </w:r>
      <w:r>
        <w:rPr>
          <w:rFonts w:ascii="Times New Roman" w:hAnsi="Times New Roman" w:cs="Times New Roman"/>
          <w:sz w:val="28"/>
          <w:szCs w:val="28"/>
        </w:rPr>
        <w:t>С</w:t>
      </w:r>
      <w:r w:rsidRPr="00F454AA">
        <w:rPr>
          <w:rFonts w:ascii="Times New Roman" w:hAnsi="Times New Roman" w:cs="Times New Roman"/>
          <w:sz w:val="28"/>
          <w:szCs w:val="28"/>
        </w:rPr>
        <w:t>анкция.</w:t>
      </w:r>
    </w:p>
    <w:p w:rsidR="003B262B" w:rsidRDefault="003B262B" w:rsidP="00E23D55">
      <w:pPr>
        <w:pStyle w:val="ListParagraph"/>
        <w:spacing w:after="0" w:line="240" w:lineRule="auto"/>
        <w:ind w:left="0"/>
        <w:jc w:val="both"/>
        <w:rPr>
          <w:rFonts w:ascii="Times New Roman" w:hAnsi="Times New Roman" w:cs="Times New Roman"/>
          <w:b/>
          <w:bCs/>
          <w:sz w:val="28"/>
          <w:szCs w:val="28"/>
        </w:rPr>
      </w:pPr>
      <w:r w:rsidRPr="00901122">
        <w:rPr>
          <w:rFonts w:ascii="Times New Roman" w:hAnsi="Times New Roman" w:cs="Times New Roman"/>
          <w:b/>
          <w:bCs/>
          <w:sz w:val="28"/>
          <w:szCs w:val="28"/>
        </w:rPr>
        <w:t>ОТВЕТ: 5, 6</w:t>
      </w:r>
      <w:r>
        <w:rPr>
          <w:rFonts w:ascii="Times New Roman" w:hAnsi="Times New Roman" w:cs="Times New Roman"/>
          <w:b/>
          <w:bCs/>
          <w:sz w:val="28"/>
          <w:szCs w:val="28"/>
        </w:rPr>
        <w:t>.</w:t>
      </w:r>
      <w:r w:rsidRPr="00901122">
        <w:rPr>
          <w:rFonts w:ascii="Times New Roman" w:hAnsi="Times New Roman" w:cs="Times New Roman"/>
          <w:b/>
          <w:bCs/>
          <w:sz w:val="28"/>
          <w:szCs w:val="28"/>
        </w:rPr>
        <w:t xml:space="preserve"> Перечислены способы правового регулирования (в другом контексте – средства правового регулирования). Диспозиция и санкция являются структурными элементами нормы права.</w:t>
      </w:r>
    </w:p>
    <w:p w:rsidR="003B262B" w:rsidRDefault="003B262B" w:rsidP="00E23D55">
      <w:pPr>
        <w:pStyle w:val="ListParagraph"/>
        <w:spacing w:after="0" w:line="240" w:lineRule="auto"/>
        <w:ind w:left="0"/>
        <w:jc w:val="both"/>
        <w:rPr>
          <w:rFonts w:ascii="Times New Roman" w:hAnsi="Times New Roman" w:cs="Times New Roman"/>
          <w:b/>
          <w:bCs/>
          <w:i/>
          <w:iCs/>
          <w:sz w:val="28"/>
          <w:szCs w:val="28"/>
        </w:rPr>
      </w:pPr>
    </w:p>
    <w:p w:rsidR="003B262B" w:rsidRPr="00F05E7E" w:rsidRDefault="003B262B" w:rsidP="00E23D55">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b/>
          <w:bCs/>
          <w:sz w:val="28"/>
          <w:szCs w:val="28"/>
        </w:rPr>
        <w:t>7</w:t>
      </w:r>
      <w:r w:rsidRPr="00FF4B8F">
        <w:rPr>
          <w:rFonts w:ascii="Times New Roman" w:hAnsi="Times New Roman" w:cs="Times New Roman"/>
          <w:b/>
          <w:bCs/>
          <w:sz w:val="28"/>
          <w:szCs w:val="28"/>
        </w:rPr>
        <w:t>.</w:t>
      </w:r>
      <w:r w:rsidRPr="00F05E7E">
        <w:rPr>
          <w:rFonts w:ascii="Times New Roman" w:hAnsi="Times New Roman" w:cs="Times New Roman"/>
          <w:i/>
          <w:iCs/>
          <w:sz w:val="28"/>
          <w:szCs w:val="28"/>
        </w:rPr>
        <w:t xml:space="preserve"> Какие слова пропущены в схеме</w:t>
      </w:r>
      <w:r w:rsidRPr="00CB0FEA">
        <w:rPr>
          <w:rFonts w:ascii="Times New Roman" w:hAnsi="Times New Roman" w:cs="Times New Roman"/>
          <w:i/>
          <w:iCs/>
          <w:sz w:val="28"/>
          <w:szCs w:val="28"/>
        </w:rPr>
        <w:t xml:space="preserve"> (</w:t>
      </w:r>
      <w:r>
        <w:rPr>
          <w:rFonts w:ascii="Times New Roman" w:hAnsi="Times New Roman" w:cs="Times New Roman"/>
          <w:i/>
          <w:iCs/>
          <w:sz w:val="28"/>
          <w:szCs w:val="28"/>
        </w:rPr>
        <w:t>по ОДНОМУ слову)</w:t>
      </w:r>
      <w:r w:rsidRPr="00F05E7E">
        <w:rPr>
          <w:rFonts w:ascii="Times New Roman" w:hAnsi="Times New Roman" w:cs="Times New Roman"/>
          <w:i/>
          <w:iCs/>
          <w:sz w:val="28"/>
          <w:szCs w:val="28"/>
        </w:rPr>
        <w:t>?</w:t>
      </w:r>
    </w:p>
    <w:p w:rsidR="003B262B" w:rsidRPr="00F05E7E" w:rsidRDefault="003B262B" w:rsidP="00E23D55">
      <w:pPr>
        <w:pStyle w:val="ListParagraph"/>
        <w:spacing w:after="0" w:line="240" w:lineRule="auto"/>
        <w:ind w:left="1069"/>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3B262B" w:rsidRPr="00F05E7E">
        <w:trPr>
          <w:trHeight w:val="713"/>
        </w:trPr>
        <w:tc>
          <w:tcPr>
            <w:tcW w:w="5760" w:type="dxa"/>
            <w:vAlign w:val="center"/>
          </w:tcPr>
          <w:p w:rsidR="003B262B" w:rsidRPr="00F05E7E" w:rsidRDefault="003B262B" w:rsidP="00BF46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Виды уголовного _______(1)</w:t>
            </w:r>
          </w:p>
        </w:tc>
      </w:tr>
    </w:tbl>
    <w:p w:rsidR="003B262B" w:rsidRPr="00F05E7E" w:rsidRDefault="003B262B" w:rsidP="00E23D55">
      <w:pPr>
        <w:spacing w:after="0" w:line="240" w:lineRule="auto"/>
        <w:rPr>
          <w:rFonts w:ascii="Times New Roman" w:hAnsi="Times New Roman" w:cs="Times New Roman"/>
        </w:rPr>
      </w:pPr>
      <w:r>
        <w:rPr>
          <w:noProof/>
          <w:lang w:eastAsia="ru-RU"/>
        </w:rPr>
        <w:pict>
          <v:line id="Line 3" o:spid="_x0000_s1026" style="position:absolute;z-index:251658240;visibility:visible;mso-position-horizontal-relative:text;mso-position-vertical-relative:text" from="306pt,8.35pt" to="333pt,89.35pt">
            <v:stroke endarrow="block"/>
          </v:line>
        </w:pict>
      </w:r>
      <w:r>
        <w:rPr>
          <w:noProof/>
          <w:lang w:eastAsia="ru-RU"/>
        </w:rPr>
        <w:pict>
          <v:line id="Line 2" o:spid="_x0000_s1027" style="position:absolute;z-index:251659264;visibility:visible;mso-position-horizontal-relative:text;mso-position-vertical-relative:text" from="342pt,8.35pt" to="423pt,89.35pt">
            <v:stroke endarrow="block"/>
          </v:line>
        </w:pict>
      </w:r>
      <w:r>
        <w:rPr>
          <w:noProof/>
          <w:lang w:eastAsia="ru-RU"/>
        </w:rPr>
        <w:pict>
          <v:line id="Line 5" o:spid="_x0000_s1028" style="position:absolute;flip:x;z-index:251660288;visibility:visible;mso-position-horizontal-relative:text;mso-position-vertical-relative:text" from="81pt,8.35pt" to="135pt,92.35pt">
            <v:stroke endarrow="block"/>
          </v:line>
        </w:pict>
      </w:r>
      <w:r>
        <w:rPr>
          <w:noProof/>
          <w:lang w:eastAsia="ru-RU"/>
        </w:rPr>
        <w:pict>
          <v:line id="Line 6" o:spid="_x0000_s1029" style="position:absolute;flip:x;z-index:251661312;visibility:visible;mso-position-horizontal-relative:text;mso-position-vertical-relative:text" from="27pt,8.35pt" to="108pt,83.35pt">
            <v:stroke endarrow="block"/>
          </v:line>
        </w:pict>
      </w:r>
      <w:r>
        <w:rPr>
          <w:noProof/>
          <w:lang w:eastAsia="ru-RU"/>
        </w:rPr>
        <w:pict>
          <v:line id="Line 4" o:spid="_x0000_s1030" style="position:absolute;z-index:251662336;visibility:visible;mso-position-horizontal-relative:text;mso-position-vertical-relative:text" from="252pt,8.35pt" to="252pt,89.35pt">
            <v:stroke endarrow="block"/>
          </v:line>
        </w:pict>
      </w:r>
      <w:r>
        <w:rPr>
          <w:noProof/>
          <w:lang w:eastAsia="ru-RU"/>
        </w:rPr>
        <w:pict>
          <v:line id="Line 7" o:spid="_x0000_s1031" style="position:absolute;flip:x;z-index:251663360;visibility:visible;mso-position-horizontal-relative:text;mso-position-vertical-relative:text" from="171pt,8.35pt" to="189pt,89.35pt">
            <v:stroke endarrow="block"/>
          </v:line>
        </w:pict>
      </w:r>
    </w:p>
    <w:p w:rsidR="003B262B" w:rsidRPr="00F05E7E" w:rsidRDefault="003B262B" w:rsidP="00E23D55">
      <w:pPr>
        <w:spacing w:after="0" w:line="240" w:lineRule="auto"/>
        <w:rPr>
          <w:rFonts w:ascii="Times New Roman" w:hAnsi="Times New Roman" w:cs="Times New Roman"/>
        </w:rPr>
      </w:pPr>
    </w:p>
    <w:p w:rsidR="003B262B" w:rsidRPr="00F05E7E" w:rsidRDefault="003B262B" w:rsidP="00E23D55">
      <w:pPr>
        <w:spacing w:after="0" w:line="240" w:lineRule="auto"/>
        <w:rPr>
          <w:rFonts w:ascii="Times New Roman" w:hAnsi="Times New Roman" w:cs="Times New Roman"/>
        </w:rPr>
      </w:pPr>
    </w:p>
    <w:p w:rsidR="003B262B" w:rsidRPr="00F05E7E" w:rsidRDefault="003B262B" w:rsidP="00E23D55">
      <w:pPr>
        <w:spacing w:after="0" w:line="240" w:lineRule="auto"/>
        <w:rPr>
          <w:rFonts w:ascii="Times New Roman" w:hAnsi="Times New Roman" w:cs="Times New Roman"/>
        </w:rPr>
      </w:pPr>
    </w:p>
    <w:p w:rsidR="003B262B" w:rsidRPr="00F05E7E" w:rsidRDefault="003B262B" w:rsidP="00E23D55">
      <w:pPr>
        <w:spacing w:after="0" w:line="240" w:lineRule="auto"/>
        <w:rPr>
          <w:rFonts w:ascii="Times New Roman" w:hAnsi="Times New Roman" w:cs="Times New Roman"/>
        </w:rPr>
      </w:pPr>
    </w:p>
    <w:p w:rsidR="003B262B" w:rsidRPr="00F05E7E" w:rsidRDefault="003B262B" w:rsidP="00E23D55">
      <w:pPr>
        <w:spacing w:after="0" w:line="240" w:lineRule="auto"/>
        <w:rPr>
          <w:rFonts w:ascii="Times New Roman" w:hAnsi="Times New Roman" w:cs="Times New Roman"/>
        </w:rPr>
      </w:pPr>
    </w:p>
    <w:p w:rsidR="003B262B" w:rsidRPr="00F05E7E" w:rsidRDefault="003B262B" w:rsidP="00E23D55">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236"/>
        <w:gridCol w:w="1745"/>
        <w:gridCol w:w="236"/>
        <w:gridCol w:w="1786"/>
        <w:gridCol w:w="257"/>
        <w:gridCol w:w="1113"/>
        <w:gridCol w:w="274"/>
        <w:gridCol w:w="1450"/>
        <w:gridCol w:w="257"/>
        <w:gridCol w:w="1213"/>
      </w:tblGrid>
      <w:tr w:rsidR="003B262B" w:rsidRPr="00F05E7E">
        <w:tc>
          <w:tcPr>
            <w:tcW w:w="1312" w:type="dxa"/>
            <w:vAlign w:val="center"/>
          </w:tcPr>
          <w:p w:rsidR="003B262B" w:rsidRPr="00F05E7E" w:rsidRDefault="003B262B" w:rsidP="00FF4B8F">
            <w:pPr>
              <w:spacing w:after="0" w:line="240" w:lineRule="auto"/>
              <w:ind w:right="-155"/>
              <w:rPr>
                <w:rFonts w:ascii="Times New Roman" w:hAnsi="Times New Roman" w:cs="Times New Roman"/>
              </w:rPr>
            </w:pPr>
            <w:r>
              <w:rPr>
                <w:rFonts w:ascii="Times New Roman" w:hAnsi="Times New Roman" w:cs="Times New Roman"/>
              </w:rPr>
              <w:t>_____(2)</w:t>
            </w:r>
          </w:p>
        </w:tc>
        <w:tc>
          <w:tcPr>
            <w:tcW w:w="236"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204" w:type="dxa"/>
            <w:vAlign w:val="center"/>
          </w:tcPr>
          <w:p w:rsidR="003B262B" w:rsidRPr="00F05E7E" w:rsidRDefault="003B262B" w:rsidP="00BF4650">
            <w:pPr>
              <w:autoSpaceDE w:val="0"/>
              <w:autoSpaceDN w:val="0"/>
              <w:adjustRightInd w:val="0"/>
              <w:spacing w:after="0" w:line="240" w:lineRule="auto"/>
              <w:jc w:val="both"/>
              <w:rPr>
                <w:rFonts w:ascii="Times New Roman" w:hAnsi="Times New Roman" w:cs="Times New Roman"/>
                <w:sz w:val="24"/>
                <w:szCs w:val="24"/>
              </w:rPr>
            </w:pPr>
            <w:r w:rsidRPr="00F05E7E">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3B262B" w:rsidRPr="00F05E7E" w:rsidRDefault="003B262B" w:rsidP="00BF4650">
            <w:pPr>
              <w:spacing w:after="0" w:line="240" w:lineRule="auto"/>
              <w:jc w:val="center"/>
              <w:rPr>
                <w:rFonts w:ascii="Times New Roman" w:hAnsi="Times New Roman" w:cs="Times New Roman"/>
              </w:rPr>
            </w:pPr>
          </w:p>
        </w:tc>
        <w:tc>
          <w:tcPr>
            <w:tcW w:w="236"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440" w:type="dxa"/>
            <w:vAlign w:val="center"/>
          </w:tcPr>
          <w:p w:rsidR="003B262B" w:rsidRPr="00F05E7E" w:rsidRDefault="003B262B" w:rsidP="00BF4650">
            <w:pPr>
              <w:autoSpaceDE w:val="0"/>
              <w:autoSpaceDN w:val="0"/>
              <w:adjustRightInd w:val="0"/>
              <w:spacing w:after="0" w:line="240" w:lineRule="auto"/>
              <w:jc w:val="both"/>
              <w:rPr>
                <w:rFonts w:ascii="Times New Roman" w:hAnsi="Times New Roman" w:cs="Times New Roman"/>
              </w:rPr>
            </w:pPr>
            <w:r w:rsidRPr="00F05E7E">
              <w:rPr>
                <w:rFonts w:ascii="Times New Roman" w:hAnsi="Times New Roman" w:cs="Times New Roman"/>
              </w:rPr>
              <w:t>Обязательные, исправительные и принудительные работы</w:t>
            </w:r>
          </w:p>
          <w:p w:rsidR="003B262B" w:rsidRPr="00F05E7E" w:rsidRDefault="003B262B" w:rsidP="00BF4650">
            <w:pPr>
              <w:spacing w:after="0" w:line="240" w:lineRule="auto"/>
              <w:jc w:val="center"/>
              <w:rPr>
                <w:rFonts w:ascii="Times New Roman" w:hAnsi="Times New Roman" w:cs="Times New Roman"/>
              </w:rPr>
            </w:pPr>
          </w:p>
        </w:tc>
        <w:tc>
          <w:tcPr>
            <w:tcW w:w="304"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316" w:type="dxa"/>
            <w:vAlign w:val="center"/>
          </w:tcPr>
          <w:p w:rsidR="003B262B" w:rsidRPr="00F05E7E" w:rsidRDefault="003B262B" w:rsidP="00FF4B8F">
            <w:pPr>
              <w:spacing w:after="0" w:line="240" w:lineRule="auto"/>
              <w:rPr>
                <w:rFonts w:ascii="Times New Roman" w:hAnsi="Times New Roman" w:cs="Times New Roman"/>
              </w:rPr>
            </w:pPr>
            <w:r>
              <w:rPr>
                <w:rFonts w:ascii="Times New Roman" w:hAnsi="Times New Roman" w:cs="Times New Roman"/>
              </w:rPr>
              <w:t>_____(3)</w:t>
            </w:r>
          </w:p>
        </w:tc>
        <w:tc>
          <w:tcPr>
            <w:tcW w:w="360"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440" w:type="dxa"/>
            <w:vAlign w:val="center"/>
          </w:tcPr>
          <w:p w:rsidR="003B262B" w:rsidRPr="00F05E7E" w:rsidRDefault="003B262B" w:rsidP="00BF4650">
            <w:pPr>
              <w:spacing w:after="0" w:line="240" w:lineRule="auto"/>
              <w:jc w:val="center"/>
              <w:rPr>
                <w:rFonts w:ascii="Times New Roman" w:hAnsi="Times New Roman" w:cs="Times New Roman"/>
              </w:rPr>
            </w:pPr>
            <w:r w:rsidRPr="00F05E7E">
              <w:rPr>
                <w:rFonts w:ascii="Times New Roman" w:hAnsi="Times New Roman" w:cs="Times New Roman"/>
              </w:rPr>
              <w:t>Ограничение свободы</w:t>
            </w:r>
          </w:p>
        </w:tc>
        <w:tc>
          <w:tcPr>
            <w:tcW w:w="306"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416" w:type="dxa"/>
            <w:vAlign w:val="center"/>
          </w:tcPr>
          <w:p w:rsidR="003B262B" w:rsidRPr="00F05E7E" w:rsidRDefault="003B262B" w:rsidP="00BF4650">
            <w:pPr>
              <w:spacing w:after="0" w:line="240" w:lineRule="auto"/>
              <w:jc w:val="center"/>
              <w:rPr>
                <w:rFonts w:ascii="Times New Roman" w:hAnsi="Times New Roman" w:cs="Times New Roman"/>
              </w:rPr>
            </w:pPr>
            <w:r w:rsidRPr="00F05E7E">
              <w:rPr>
                <w:rFonts w:ascii="Times New Roman" w:hAnsi="Times New Roman" w:cs="Times New Roman"/>
              </w:rPr>
              <w:t>Смертная казнь</w:t>
            </w:r>
          </w:p>
        </w:tc>
      </w:tr>
    </w:tbl>
    <w:p w:rsidR="003B262B" w:rsidRDefault="003B262B" w:rsidP="00E23D55">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53"/>
        <w:gridCol w:w="236"/>
        <w:gridCol w:w="1450"/>
        <w:gridCol w:w="273"/>
        <w:gridCol w:w="1795"/>
        <w:gridCol w:w="307"/>
        <w:gridCol w:w="1304"/>
        <w:gridCol w:w="274"/>
      </w:tblGrid>
      <w:tr w:rsidR="003B262B" w:rsidRPr="00F05E7E">
        <w:tc>
          <w:tcPr>
            <w:tcW w:w="1008" w:type="dxa"/>
            <w:tcBorders>
              <w:top w:val="nil"/>
              <w:left w:val="nil"/>
              <w:bottom w:val="nil"/>
            </w:tcBorders>
          </w:tcPr>
          <w:p w:rsidR="003B262B" w:rsidRPr="00F05E7E" w:rsidRDefault="003B262B" w:rsidP="00BF4650">
            <w:pPr>
              <w:spacing w:after="0" w:line="240" w:lineRule="auto"/>
              <w:rPr>
                <w:rFonts w:ascii="Times New Roman" w:hAnsi="Times New Roman" w:cs="Times New Roman"/>
              </w:rPr>
            </w:pPr>
          </w:p>
        </w:tc>
        <w:tc>
          <w:tcPr>
            <w:tcW w:w="2553" w:type="dxa"/>
            <w:vAlign w:val="center"/>
          </w:tcPr>
          <w:p w:rsidR="003B262B" w:rsidRPr="00F05E7E" w:rsidRDefault="003B262B" w:rsidP="00F454AA">
            <w:pPr>
              <w:spacing w:after="0" w:line="240" w:lineRule="auto"/>
              <w:jc w:val="center"/>
              <w:rPr>
                <w:rFonts w:ascii="Times New Roman" w:hAnsi="Times New Roman" w:cs="Times New Roman"/>
              </w:rPr>
            </w:pPr>
            <w:r>
              <w:rPr>
                <w:rFonts w:ascii="Times New Roman" w:hAnsi="Times New Roman" w:cs="Times New Roman"/>
              </w:rPr>
              <w:t>Лишение специального, воинского или почетного звания, классного чина и государственных наград</w:t>
            </w:r>
            <w:r w:rsidRPr="00F05E7E">
              <w:rPr>
                <w:rFonts w:ascii="Times New Roman" w:hAnsi="Times New Roman" w:cs="Times New Roman"/>
              </w:rPr>
              <w:t xml:space="preserve"> </w:t>
            </w:r>
          </w:p>
        </w:tc>
        <w:tc>
          <w:tcPr>
            <w:tcW w:w="236"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450" w:type="dxa"/>
            <w:vAlign w:val="center"/>
          </w:tcPr>
          <w:p w:rsidR="003B262B" w:rsidRPr="00F05E7E" w:rsidRDefault="003B262B" w:rsidP="00BF4650">
            <w:pPr>
              <w:spacing w:after="0" w:line="240" w:lineRule="auto"/>
              <w:jc w:val="center"/>
              <w:rPr>
                <w:rFonts w:ascii="Times New Roman" w:hAnsi="Times New Roman" w:cs="Times New Roman"/>
              </w:rPr>
            </w:pPr>
            <w:r>
              <w:rPr>
                <w:rFonts w:ascii="Times New Roman" w:hAnsi="Times New Roman" w:cs="Times New Roman"/>
              </w:rPr>
              <w:t>Ограничение по военной службе</w:t>
            </w:r>
            <w:r w:rsidRPr="00F05E7E">
              <w:rPr>
                <w:rFonts w:ascii="Times New Roman" w:hAnsi="Times New Roman" w:cs="Times New Roman"/>
              </w:rPr>
              <w:t xml:space="preserve"> </w:t>
            </w:r>
          </w:p>
        </w:tc>
        <w:tc>
          <w:tcPr>
            <w:tcW w:w="273"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795" w:type="dxa"/>
            <w:vAlign w:val="center"/>
          </w:tcPr>
          <w:p w:rsidR="003B262B" w:rsidRDefault="003B262B" w:rsidP="00BF4650">
            <w:pPr>
              <w:spacing w:after="0" w:line="240" w:lineRule="auto"/>
              <w:rPr>
                <w:rFonts w:ascii="Times New Roman" w:hAnsi="Times New Roman" w:cs="Times New Roman"/>
              </w:rPr>
            </w:pPr>
            <w:r>
              <w:rPr>
                <w:rFonts w:ascii="Times New Roman" w:hAnsi="Times New Roman" w:cs="Times New Roman"/>
              </w:rPr>
              <w:t xml:space="preserve">Содержание в дисциплинарной воинской части </w:t>
            </w:r>
          </w:p>
          <w:p w:rsidR="003B262B" w:rsidRPr="00F05E7E" w:rsidRDefault="003B262B" w:rsidP="00BF4650">
            <w:pPr>
              <w:spacing w:after="0" w:line="240" w:lineRule="auto"/>
              <w:jc w:val="center"/>
              <w:rPr>
                <w:rFonts w:ascii="Times New Roman" w:hAnsi="Times New Roman" w:cs="Times New Roman"/>
              </w:rPr>
            </w:pPr>
          </w:p>
        </w:tc>
        <w:tc>
          <w:tcPr>
            <w:tcW w:w="307" w:type="dxa"/>
            <w:tcBorders>
              <w:top w:val="nil"/>
              <w:bottom w:val="nil"/>
            </w:tcBorders>
          </w:tcPr>
          <w:p w:rsidR="003B262B" w:rsidRPr="00F05E7E" w:rsidRDefault="003B262B" w:rsidP="00BF4650">
            <w:pPr>
              <w:spacing w:after="0" w:line="240" w:lineRule="auto"/>
              <w:rPr>
                <w:rFonts w:ascii="Times New Roman" w:hAnsi="Times New Roman" w:cs="Times New Roman"/>
              </w:rPr>
            </w:pPr>
          </w:p>
        </w:tc>
        <w:tc>
          <w:tcPr>
            <w:tcW w:w="1304" w:type="dxa"/>
            <w:vAlign w:val="center"/>
          </w:tcPr>
          <w:p w:rsidR="003B262B" w:rsidRPr="00F05E7E" w:rsidRDefault="003B262B" w:rsidP="00BF4650">
            <w:pPr>
              <w:spacing w:after="0" w:line="240" w:lineRule="auto"/>
              <w:jc w:val="center"/>
              <w:rPr>
                <w:rFonts w:ascii="Times New Roman" w:hAnsi="Times New Roman" w:cs="Times New Roman"/>
              </w:rPr>
            </w:pPr>
            <w:r>
              <w:rPr>
                <w:rFonts w:ascii="Times New Roman" w:hAnsi="Times New Roman" w:cs="Times New Roman"/>
              </w:rPr>
              <w:t>Л</w:t>
            </w:r>
            <w:r w:rsidRPr="00F05E7E">
              <w:rPr>
                <w:rFonts w:ascii="Times New Roman" w:hAnsi="Times New Roman" w:cs="Times New Roman"/>
              </w:rPr>
              <w:t>ишение свободы</w:t>
            </w:r>
          </w:p>
        </w:tc>
        <w:tc>
          <w:tcPr>
            <w:tcW w:w="274" w:type="dxa"/>
            <w:tcBorders>
              <w:top w:val="nil"/>
              <w:bottom w:val="nil"/>
              <w:right w:val="nil"/>
            </w:tcBorders>
          </w:tcPr>
          <w:p w:rsidR="003B262B" w:rsidRPr="00F05E7E" w:rsidRDefault="003B262B" w:rsidP="00BF4650">
            <w:pPr>
              <w:spacing w:after="0" w:line="240" w:lineRule="auto"/>
              <w:rPr>
                <w:rFonts w:ascii="Times New Roman" w:hAnsi="Times New Roman" w:cs="Times New Roman"/>
              </w:rPr>
            </w:pPr>
          </w:p>
        </w:tc>
      </w:tr>
    </w:tbl>
    <w:p w:rsidR="003B262B" w:rsidRDefault="003B262B" w:rsidP="00E23D55">
      <w:pPr>
        <w:spacing w:after="0" w:line="240" w:lineRule="auto"/>
        <w:rPr>
          <w:rFonts w:ascii="Times New Roman" w:hAnsi="Times New Roman" w:cs="Times New Roman"/>
        </w:rPr>
      </w:pPr>
    </w:p>
    <w:p w:rsidR="003B262B" w:rsidRPr="00B5023A" w:rsidRDefault="003B262B" w:rsidP="00E23D55">
      <w:pPr>
        <w:spacing w:after="0" w:line="240" w:lineRule="auto"/>
        <w:rPr>
          <w:rFonts w:ascii="Times New Roman" w:hAnsi="Times New Roman" w:cs="Times New Roman"/>
        </w:rPr>
      </w:pPr>
      <w:r w:rsidRPr="00B5023A">
        <w:rPr>
          <w:rFonts w:ascii="Times New Roman" w:hAnsi="Times New Roman" w:cs="Times New Roman"/>
          <w:b/>
          <w:bCs/>
          <w:sz w:val="28"/>
          <w:szCs w:val="28"/>
        </w:rPr>
        <w:t>ОТВЕТ: наказания, штраф, арест.</w:t>
      </w: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p>
    <w:p w:rsidR="003B262B" w:rsidRPr="00F05E7E" w:rsidRDefault="003B262B" w:rsidP="003C587B">
      <w:pPr>
        <w:pStyle w:val="ListParagraph"/>
        <w:spacing w:after="0" w:line="240" w:lineRule="auto"/>
        <w:ind w:left="0"/>
        <w:jc w:val="both"/>
        <w:rPr>
          <w:rFonts w:ascii="Times New Roman" w:hAnsi="Times New Roman" w:cs="Times New Roman"/>
          <w:i/>
          <w:iCs/>
          <w:sz w:val="28"/>
          <w:szCs w:val="28"/>
        </w:rPr>
      </w:pPr>
      <w:r w:rsidRPr="00FF4B8F">
        <w:rPr>
          <w:rFonts w:ascii="Times New Roman" w:hAnsi="Times New Roman" w:cs="Times New Roman"/>
          <w:b/>
          <w:bCs/>
          <w:sz w:val="28"/>
          <w:szCs w:val="28"/>
        </w:rPr>
        <w:t>8.</w:t>
      </w:r>
      <w:r w:rsidRPr="00F05E7E">
        <w:rPr>
          <w:rFonts w:ascii="Times New Roman" w:hAnsi="Times New Roman" w:cs="Times New Roman"/>
          <w:i/>
          <w:iCs/>
          <w:sz w:val="28"/>
          <w:szCs w:val="28"/>
        </w:rPr>
        <w:t xml:space="preserve"> Расшифруйте аббревиатуры (комментарии не требуются) </w:t>
      </w: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r w:rsidRPr="00F05E7E">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F05E7E">
        <w:rPr>
          <w:rFonts w:ascii="Times New Roman" w:hAnsi="Times New Roman" w:cs="Times New Roman"/>
          <w:color w:val="000000"/>
          <w:sz w:val="28"/>
          <w:szCs w:val="28"/>
        </w:rPr>
        <w:t>ВС РФ</w:t>
      </w:r>
      <w:r>
        <w:rPr>
          <w:rFonts w:ascii="Times New Roman" w:hAnsi="Times New Roman" w:cs="Times New Roman"/>
          <w:sz w:val="28"/>
          <w:szCs w:val="28"/>
        </w:rPr>
        <w:t>.</w:t>
      </w: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r w:rsidRPr="00F05E7E">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r w:rsidRPr="00F05E7E">
        <w:rPr>
          <w:rFonts w:ascii="Times New Roman" w:hAnsi="Times New Roman" w:cs="Times New Roman"/>
          <w:color w:val="000000"/>
          <w:sz w:val="28"/>
          <w:szCs w:val="28"/>
        </w:rPr>
        <w:t>ГД ФС РФ</w:t>
      </w:r>
      <w:r>
        <w:rPr>
          <w:rFonts w:ascii="Times New Roman" w:hAnsi="Times New Roman" w:cs="Times New Roman"/>
          <w:color w:val="000000"/>
          <w:sz w:val="28"/>
          <w:szCs w:val="28"/>
        </w:rPr>
        <w:t>.</w:t>
      </w: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r w:rsidRPr="00F05E7E">
        <w:rPr>
          <w:rFonts w:ascii="Times New Roman" w:hAnsi="Times New Roman" w:cs="Times New Roman"/>
          <w:sz w:val="28"/>
          <w:szCs w:val="28"/>
        </w:rPr>
        <w:t>3. ФКЗ.</w:t>
      </w:r>
    </w:p>
    <w:p w:rsidR="003B262B" w:rsidRPr="00F05E7E" w:rsidRDefault="003B262B" w:rsidP="00B5023A">
      <w:pPr>
        <w:pStyle w:val="ListParagraph"/>
        <w:spacing w:after="0" w:line="240" w:lineRule="auto"/>
        <w:ind w:left="0"/>
        <w:jc w:val="both"/>
        <w:rPr>
          <w:rFonts w:ascii="Times New Roman" w:hAnsi="Times New Roman" w:cs="Times New Roman"/>
          <w:b/>
          <w:bCs/>
          <w:sz w:val="28"/>
          <w:szCs w:val="28"/>
        </w:rPr>
      </w:pPr>
      <w:r w:rsidRPr="00F05E7E">
        <w:rPr>
          <w:rFonts w:ascii="Times New Roman" w:hAnsi="Times New Roman" w:cs="Times New Roman"/>
          <w:b/>
          <w:bCs/>
          <w:sz w:val="28"/>
          <w:szCs w:val="28"/>
        </w:rPr>
        <w:t>ОТВЕТ: 1. Вер</w:t>
      </w:r>
      <w:r>
        <w:rPr>
          <w:rFonts w:ascii="Times New Roman" w:hAnsi="Times New Roman" w:cs="Times New Roman"/>
          <w:b/>
          <w:bCs/>
          <w:sz w:val="28"/>
          <w:szCs w:val="28"/>
        </w:rPr>
        <w:t>ховный Суд Российской Федерации. Не считается ошибкой «Вооруженные силы Российской Федерации».</w:t>
      </w:r>
    </w:p>
    <w:p w:rsidR="003B262B" w:rsidRPr="00F05E7E" w:rsidRDefault="003B262B" w:rsidP="00B5023A">
      <w:pPr>
        <w:pStyle w:val="ListParagraph"/>
        <w:spacing w:after="0" w:line="240" w:lineRule="auto"/>
        <w:ind w:left="0"/>
        <w:jc w:val="both"/>
        <w:rPr>
          <w:rFonts w:ascii="Times New Roman" w:hAnsi="Times New Roman" w:cs="Times New Roman"/>
          <w:b/>
          <w:bCs/>
          <w:sz w:val="28"/>
          <w:szCs w:val="28"/>
        </w:rPr>
      </w:pPr>
      <w:r w:rsidRPr="00F05E7E">
        <w:rPr>
          <w:rFonts w:ascii="Times New Roman" w:hAnsi="Times New Roman" w:cs="Times New Roman"/>
          <w:b/>
          <w:bCs/>
          <w:sz w:val="28"/>
          <w:szCs w:val="28"/>
        </w:rPr>
        <w:t>2. Государственная Дума Федеральног</w:t>
      </w:r>
      <w:r>
        <w:rPr>
          <w:rFonts w:ascii="Times New Roman" w:hAnsi="Times New Roman" w:cs="Times New Roman"/>
          <w:b/>
          <w:bCs/>
          <w:sz w:val="28"/>
          <w:szCs w:val="28"/>
        </w:rPr>
        <w:t>о Собрания Российской Федерации.</w:t>
      </w:r>
    </w:p>
    <w:p w:rsidR="003B262B" w:rsidRDefault="003B262B" w:rsidP="00B5023A">
      <w:pPr>
        <w:pStyle w:val="ListParagraph"/>
        <w:spacing w:after="0" w:line="240" w:lineRule="auto"/>
        <w:ind w:left="0"/>
        <w:jc w:val="both"/>
        <w:rPr>
          <w:rFonts w:ascii="Times New Roman" w:hAnsi="Times New Roman" w:cs="Times New Roman"/>
          <w:b/>
          <w:bCs/>
          <w:sz w:val="28"/>
          <w:szCs w:val="28"/>
        </w:rPr>
      </w:pPr>
      <w:r w:rsidRPr="00F05E7E">
        <w:rPr>
          <w:rFonts w:ascii="Times New Roman" w:hAnsi="Times New Roman" w:cs="Times New Roman"/>
          <w:b/>
          <w:bCs/>
          <w:sz w:val="28"/>
          <w:szCs w:val="28"/>
        </w:rPr>
        <w:t>3. Федеральный конституционный закон.</w:t>
      </w:r>
    </w:p>
    <w:p w:rsidR="003B262B" w:rsidRPr="00F05E7E" w:rsidRDefault="003B262B" w:rsidP="00B5023A">
      <w:pPr>
        <w:pStyle w:val="ListParagraph"/>
        <w:spacing w:after="0" w:line="240" w:lineRule="auto"/>
        <w:ind w:left="0"/>
        <w:jc w:val="both"/>
        <w:rPr>
          <w:rFonts w:ascii="Times New Roman" w:hAnsi="Times New Roman" w:cs="Times New Roman"/>
          <w:b/>
          <w:bCs/>
          <w:i/>
          <w:iCs/>
          <w:sz w:val="28"/>
          <w:szCs w:val="28"/>
        </w:rPr>
      </w:pPr>
    </w:p>
    <w:p w:rsidR="003B262B" w:rsidRPr="00F454AA" w:rsidRDefault="003B262B" w:rsidP="003C587B">
      <w:pPr>
        <w:pStyle w:val="BodyTextIndent3"/>
        <w:spacing w:after="0" w:line="240" w:lineRule="auto"/>
        <w:ind w:left="0"/>
        <w:rPr>
          <w:rFonts w:ascii="Times New Roman" w:hAnsi="Times New Roman" w:cs="Times New Roman"/>
          <w:i/>
          <w:iCs/>
          <w:sz w:val="28"/>
          <w:szCs w:val="28"/>
        </w:rPr>
      </w:pPr>
      <w:r w:rsidRPr="00FF4B8F">
        <w:rPr>
          <w:rFonts w:ascii="Times New Roman" w:hAnsi="Times New Roman" w:cs="Times New Roman"/>
          <w:b/>
          <w:bCs/>
          <w:sz w:val="28"/>
          <w:szCs w:val="28"/>
        </w:rPr>
        <w:t>9.</w:t>
      </w:r>
      <w:r w:rsidRPr="00F454AA">
        <w:rPr>
          <w:rFonts w:ascii="Times New Roman" w:hAnsi="Times New Roman" w:cs="Times New Roman"/>
          <w:i/>
          <w:iCs/>
          <w:sz w:val="28"/>
          <w:szCs w:val="28"/>
        </w:rPr>
        <w:t xml:space="preserve"> </w:t>
      </w:r>
      <w:r>
        <w:rPr>
          <w:rFonts w:ascii="Times New Roman" w:hAnsi="Times New Roman" w:cs="Times New Roman"/>
          <w:i/>
          <w:iCs/>
          <w:sz w:val="28"/>
          <w:szCs w:val="28"/>
        </w:rPr>
        <w:t>Какое утверждение верно, а какое неверно?</w:t>
      </w:r>
      <w:r w:rsidRPr="00F454AA">
        <w:rPr>
          <w:rFonts w:ascii="Times New Roman" w:hAnsi="Times New Roman" w:cs="Times New Roman"/>
          <w:i/>
          <w:iCs/>
          <w:sz w:val="28"/>
          <w:szCs w:val="28"/>
        </w:rPr>
        <w:t xml:space="preserve"> Ответ обоснуйте. </w:t>
      </w:r>
    </w:p>
    <w:p w:rsidR="003B262B" w:rsidRPr="00F05E7E" w:rsidRDefault="003B262B" w:rsidP="003C587B">
      <w:pPr>
        <w:pStyle w:val="NormalWeb"/>
        <w:tabs>
          <w:tab w:val="num" w:pos="1260"/>
        </w:tabs>
        <w:spacing w:before="0" w:beforeAutospacing="0" w:after="0" w:afterAutospacing="0"/>
        <w:jc w:val="both"/>
        <w:rPr>
          <w:color w:val="000000"/>
          <w:sz w:val="28"/>
          <w:szCs w:val="28"/>
        </w:rPr>
      </w:pPr>
      <w:r w:rsidRPr="00F05E7E">
        <w:rPr>
          <w:color w:val="000000"/>
          <w:sz w:val="28"/>
          <w:szCs w:val="28"/>
        </w:rPr>
        <w:t>1.</w:t>
      </w:r>
      <w:r>
        <w:rPr>
          <w:color w:val="000000"/>
          <w:sz w:val="28"/>
          <w:szCs w:val="28"/>
        </w:rPr>
        <w:t xml:space="preserve"> </w:t>
      </w:r>
      <w:r w:rsidRPr="00F05E7E">
        <w:rPr>
          <w:color w:val="000000"/>
          <w:sz w:val="28"/>
          <w:szCs w:val="28"/>
        </w:rPr>
        <w:t xml:space="preserve">Уполномоченный по правам человека в Российской Федерации может рассматривать жалобы на решения или действия органов исполнительной </w:t>
      </w:r>
      <w:r>
        <w:rPr>
          <w:color w:val="000000"/>
          <w:sz w:val="28"/>
          <w:szCs w:val="28"/>
        </w:rPr>
        <w:t xml:space="preserve">власти, местного самоуправления </w:t>
      </w:r>
      <w:r w:rsidRPr="00F05E7E">
        <w:rPr>
          <w:color w:val="000000"/>
          <w:sz w:val="28"/>
          <w:szCs w:val="28"/>
        </w:rPr>
        <w:t>и их должностных лиц.</w:t>
      </w:r>
    </w:p>
    <w:p w:rsidR="003B262B" w:rsidRPr="00F05E7E" w:rsidRDefault="003B262B" w:rsidP="003C587B">
      <w:pPr>
        <w:pStyle w:val="HTMLPreformatted"/>
        <w:tabs>
          <w:tab w:val="clear" w:pos="916"/>
        </w:tabs>
        <w:jc w:val="both"/>
        <w:rPr>
          <w:rFonts w:ascii="Times New Roman" w:hAnsi="Times New Roman" w:cs="Times New Roman"/>
          <w:color w:val="000000"/>
          <w:sz w:val="28"/>
          <w:szCs w:val="28"/>
        </w:rPr>
      </w:pPr>
      <w:r w:rsidRPr="00F05E7E">
        <w:rPr>
          <w:rFonts w:ascii="Times New Roman" w:hAnsi="Times New Roman" w:cs="Times New Roman"/>
          <w:color w:val="000000"/>
          <w:sz w:val="28"/>
          <w:szCs w:val="28"/>
        </w:rPr>
        <w:t xml:space="preserve">2. Управление федеральной собственностью осуществляет </w:t>
      </w:r>
      <w:r>
        <w:rPr>
          <w:rFonts w:ascii="Times New Roman" w:hAnsi="Times New Roman" w:cs="Times New Roman"/>
          <w:color w:val="000000"/>
          <w:sz w:val="28"/>
          <w:szCs w:val="28"/>
        </w:rPr>
        <w:t>Правительство</w:t>
      </w:r>
      <w:r w:rsidRPr="00F05E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города Москвы</w:t>
      </w:r>
      <w:r w:rsidRPr="00F05E7E">
        <w:rPr>
          <w:rFonts w:ascii="Times New Roman" w:hAnsi="Times New Roman" w:cs="Times New Roman"/>
          <w:color w:val="000000"/>
          <w:sz w:val="28"/>
          <w:szCs w:val="28"/>
        </w:rPr>
        <w:t>.</w:t>
      </w:r>
    </w:p>
    <w:p w:rsidR="003B262B" w:rsidRDefault="003B262B" w:rsidP="003C587B">
      <w:pPr>
        <w:pStyle w:val="BodyTextIndent3"/>
        <w:spacing w:after="0" w:line="240" w:lineRule="auto"/>
        <w:ind w:left="0"/>
        <w:rPr>
          <w:rFonts w:ascii="Times New Roman" w:hAnsi="Times New Roman" w:cs="Times New Roman"/>
          <w:sz w:val="28"/>
          <w:szCs w:val="28"/>
        </w:rPr>
      </w:pPr>
      <w:r w:rsidRPr="00F454AA">
        <w:rPr>
          <w:rFonts w:ascii="Times New Roman" w:hAnsi="Times New Roman" w:cs="Times New Roman"/>
          <w:sz w:val="28"/>
          <w:szCs w:val="28"/>
        </w:rPr>
        <w:t>3. Общественные объединения учреждаются гражданами на основе разрешения уполномоченного органа исполнительной власти.</w:t>
      </w:r>
    </w:p>
    <w:p w:rsidR="003B262B" w:rsidRPr="00F05E7E" w:rsidRDefault="003B262B" w:rsidP="00B5023A">
      <w:pPr>
        <w:pStyle w:val="NormalWeb"/>
        <w:spacing w:before="0" w:beforeAutospacing="0" w:after="0" w:afterAutospacing="0"/>
        <w:jc w:val="both"/>
        <w:rPr>
          <w:b/>
          <w:bCs/>
          <w:color w:val="000000"/>
          <w:sz w:val="28"/>
          <w:szCs w:val="28"/>
        </w:rPr>
      </w:pPr>
      <w:r w:rsidRPr="00F05E7E">
        <w:rPr>
          <w:b/>
          <w:bCs/>
          <w:sz w:val="28"/>
          <w:szCs w:val="28"/>
        </w:rPr>
        <w:t>ОТВЕТ:</w:t>
      </w:r>
    </w:p>
    <w:p w:rsidR="003B262B" w:rsidRDefault="003B262B" w:rsidP="00B5023A">
      <w:pPr>
        <w:pStyle w:val="NormalWeb"/>
        <w:numPr>
          <w:ilvl w:val="1"/>
          <w:numId w:val="4"/>
        </w:numPr>
        <w:tabs>
          <w:tab w:val="clear" w:pos="3347"/>
        </w:tabs>
        <w:spacing w:before="0" w:beforeAutospacing="0" w:after="0" w:afterAutospacing="0"/>
        <w:ind w:left="0" w:firstLine="0"/>
        <w:jc w:val="both"/>
        <w:rPr>
          <w:b/>
          <w:bCs/>
          <w:color w:val="000000"/>
          <w:sz w:val="28"/>
          <w:szCs w:val="28"/>
        </w:rPr>
      </w:pPr>
      <w:r w:rsidRPr="00147CD0">
        <w:rPr>
          <w:b/>
          <w:bCs/>
          <w:color w:val="000000"/>
          <w:sz w:val="28"/>
          <w:szCs w:val="28"/>
        </w:rPr>
        <w:t>Верно, если ранее заявитель обжаловал их в судебном либо административном порядке, но не согласен с решениями, принятыми по его жалобе.</w:t>
      </w:r>
    </w:p>
    <w:p w:rsidR="003B262B" w:rsidRPr="00B5023A" w:rsidRDefault="003B262B" w:rsidP="00B5023A">
      <w:pPr>
        <w:pStyle w:val="NormalWeb"/>
        <w:numPr>
          <w:ilvl w:val="1"/>
          <w:numId w:val="4"/>
        </w:numPr>
        <w:tabs>
          <w:tab w:val="clear" w:pos="3347"/>
        </w:tabs>
        <w:spacing w:before="0" w:beforeAutospacing="0" w:after="0" w:afterAutospacing="0"/>
        <w:ind w:left="0" w:firstLine="0"/>
        <w:jc w:val="both"/>
        <w:rPr>
          <w:b/>
          <w:bCs/>
          <w:sz w:val="28"/>
          <w:szCs w:val="28"/>
        </w:rPr>
      </w:pPr>
      <w:r w:rsidRPr="00B5023A">
        <w:rPr>
          <w:b/>
          <w:bCs/>
          <w:color w:val="000000"/>
          <w:sz w:val="28"/>
          <w:szCs w:val="28"/>
        </w:rPr>
        <w:t>Неверно, управление федеральной собственностью осуществляет Правительство Российской Федерации.</w:t>
      </w:r>
    </w:p>
    <w:p w:rsidR="003B262B" w:rsidRPr="00B5023A" w:rsidRDefault="003B262B" w:rsidP="00B5023A">
      <w:pPr>
        <w:pStyle w:val="NormalWeb"/>
        <w:numPr>
          <w:ilvl w:val="1"/>
          <w:numId w:val="4"/>
        </w:numPr>
        <w:tabs>
          <w:tab w:val="clear" w:pos="3347"/>
        </w:tabs>
        <w:spacing w:before="0" w:beforeAutospacing="0" w:after="0" w:afterAutospacing="0"/>
        <w:ind w:left="0" w:firstLine="0"/>
        <w:jc w:val="both"/>
        <w:rPr>
          <w:b/>
          <w:bCs/>
          <w:sz w:val="28"/>
          <w:szCs w:val="28"/>
        </w:rPr>
      </w:pPr>
      <w:r w:rsidRPr="00B5023A">
        <w:rPr>
          <w:b/>
          <w:bCs/>
          <w:sz w:val="28"/>
          <w:szCs w:val="28"/>
        </w:rPr>
        <w:t>Неверно, общественные объединения образуются на добровольной основе.</w:t>
      </w:r>
    </w:p>
    <w:p w:rsidR="003B262B" w:rsidRPr="00F454AA" w:rsidRDefault="003B262B" w:rsidP="00B5023A">
      <w:pPr>
        <w:pStyle w:val="BodyTextIndent3"/>
        <w:spacing w:after="0" w:line="240" w:lineRule="auto"/>
        <w:ind w:left="0"/>
        <w:rPr>
          <w:rFonts w:ascii="Times New Roman" w:hAnsi="Times New Roman" w:cs="Times New Roman"/>
          <w:sz w:val="28"/>
          <w:szCs w:val="28"/>
        </w:rPr>
      </w:pPr>
    </w:p>
    <w:p w:rsidR="003B262B" w:rsidRPr="006E56D3" w:rsidRDefault="003B262B" w:rsidP="001C696C">
      <w:pPr>
        <w:pStyle w:val="ListParagraph"/>
        <w:spacing w:after="0" w:line="240" w:lineRule="auto"/>
        <w:ind w:left="0"/>
        <w:jc w:val="both"/>
        <w:rPr>
          <w:rFonts w:ascii="Times New Roman" w:hAnsi="Times New Roman" w:cs="Times New Roman"/>
          <w:b/>
          <w:bCs/>
          <w:sz w:val="20"/>
          <w:szCs w:val="20"/>
        </w:rPr>
      </w:pPr>
      <w:r w:rsidRPr="00FF4B8F">
        <w:rPr>
          <w:rFonts w:ascii="Times New Roman" w:hAnsi="Times New Roman" w:cs="Times New Roman"/>
          <w:b/>
          <w:bCs/>
          <w:sz w:val="28"/>
          <w:szCs w:val="28"/>
        </w:rPr>
        <w:t>10.</w:t>
      </w:r>
      <w:r>
        <w:rPr>
          <w:rFonts w:ascii="Times New Roman" w:hAnsi="Times New Roman" w:cs="Times New Roman"/>
          <w:i/>
          <w:iCs/>
          <w:sz w:val="28"/>
          <w:szCs w:val="28"/>
        </w:rPr>
        <w:t xml:space="preserve"> </w:t>
      </w:r>
      <w:r w:rsidRPr="000E3703">
        <w:rPr>
          <w:rFonts w:ascii="Times New Roman" w:hAnsi="Times New Roman" w:cs="Times New Roman"/>
          <w:i/>
          <w:iCs/>
          <w:sz w:val="28"/>
          <w:szCs w:val="28"/>
        </w:rPr>
        <w:t>Решите кроссворд и найдите первое слово по вертикали - ключевое (все слова в кроссворде по горизонтали).</w:t>
      </w:r>
      <w:r>
        <w:rPr>
          <w:rFonts w:ascii="Times New Roman" w:hAnsi="Times New Roman" w:cs="Times New Roman"/>
          <w:sz w:val="28"/>
          <w:szCs w:val="28"/>
        </w:rPr>
        <w:t xml:space="preserve"> </w:t>
      </w:r>
      <w:r w:rsidRPr="006E56D3">
        <w:rPr>
          <w:rFonts w:ascii="Times New Roman" w:hAnsi="Times New Roman" w:cs="Times New Roman"/>
          <w:b/>
          <w:bCs/>
          <w:sz w:val="20"/>
          <w:szCs w:val="20"/>
        </w:rPr>
        <w:t>Ответ засчитывается при 3 и более правильных ответах и верно полученном ключевом слове.</w:t>
      </w:r>
    </w:p>
    <w:p w:rsidR="003B262B" w:rsidRDefault="003B262B" w:rsidP="00E23D55">
      <w:pPr>
        <w:pStyle w:val="ListParagraph"/>
        <w:spacing w:after="0" w:line="240" w:lineRule="auto"/>
        <w:ind w:left="0"/>
        <w:jc w:val="both"/>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57"/>
        <w:gridCol w:w="957"/>
        <w:gridCol w:w="957"/>
        <w:gridCol w:w="957"/>
        <w:gridCol w:w="957"/>
        <w:gridCol w:w="957"/>
        <w:gridCol w:w="957"/>
        <w:gridCol w:w="957"/>
        <w:gridCol w:w="958"/>
      </w:tblGrid>
      <w:tr w:rsidR="003B262B">
        <w:tc>
          <w:tcPr>
            <w:tcW w:w="489" w:type="dxa"/>
            <w:tcBorders>
              <w:top w:val="nil"/>
              <w:left w:val="nil"/>
              <w:bottom w:val="nil"/>
            </w:tcBorders>
          </w:tcPr>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1.</w:t>
            </w:r>
          </w:p>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8"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2.</w:t>
            </w:r>
          </w:p>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8" w:type="dxa"/>
            <w:tcBorders>
              <w:bottom w:val="nil"/>
              <w:right w:val="nil"/>
            </w:tcBorders>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3.</w:t>
            </w:r>
          </w:p>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1915" w:type="dxa"/>
            <w:gridSpan w:val="2"/>
            <w:tcBorders>
              <w:top w:val="nil"/>
              <w:bottom w:val="nil"/>
              <w:right w:val="nil"/>
            </w:tcBorders>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4.</w:t>
            </w:r>
          </w:p>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2872" w:type="dxa"/>
            <w:gridSpan w:val="3"/>
            <w:tcBorders>
              <w:top w:val="nil"/>
              <w:bottom w:val="nil"/>
              <w:right w:val="nil"/>
            </w:tcBorders>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5.</w:t>
            </w:r>
          </w:p>
          <w:p w:rsidR="003B262B" w:rsidRPr="00CC7235" w:rsidRDefault="003B262B" w:rsidP="00D475EF">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957" w:type="dxa"/>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c>
          <w:tcPr>
            <w:tcW w:w="3829" w:type="dxa"/>
            <w:gridSpan w:val="4"/>
            <w:tcBorders>
              <w:top w:val="nil"/>
              <w:bottom w:val="nil"/>
              <w:right w:val="nil"/>
            </w:tcBorders>
          </w:tcPr>
          <w:p w:rsidR="003B262B" w:rsidRPr="00D475EF" w:rsidRDefault="003B262B" w:rsidP="00D475EF">
            <w:pPr>
              <w:pStyle w:val="ListParagraph"/>
              <w:spacing w:after="0" w:line="240" w:lineRule="auto"/>
              <w:ind w:left="0"/>
              <w:jc w:val="both"/>
              <w:rPr>
                <w:rFonts w:ascii="Times New Roman" w:hAnsi="Times New Roman" w:cs="Times New Roman"/>
                <w:sz w:val="28"/>
                <w:szCs w:val="28"/>
              </w:rPr>
            </w:pPr>
          </w:p>
        </w:tc>
      </w:tr>
    </w:tbl>
    <w:p w:rsidR="003B262B" w:rsidRPr="003B3CD0" w:rsidRDefault="003B262B" w:rsidP="00E23D55">
      <w:pPr>
        <w:pStyle w:val="ListParagraph"/>
        <w:spacing w:after="0" w:line="240" w:lineRule="auto"/>
        <w:ind w:left="0"/>
        <w:jc w:val="both"/>
        <w:rPr>
          <w:rFonts w:ascii="Times New Roman" w:hAnsi="Times New Roman" w:cs="Times New Roman"/>
          <w:sz w:val="28"/>
          <w:szCs w:val="28"/>
        </w:rPr>
      </w:pP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F05E7E">
        <w:rPr>
          <w:rFonts w:ascii="Times New Roman" w:hAnsi="Times New Roman" w:cs="Times New Roman"/>
          <w:sz w:val="28"/>
          <w:szCs w:val="28"/>
        </w:rPr>
        <w:t>Высший представительный и законодательный орган в демократических государствах.</w:t>
      </w: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F05E7E">
        <w:rPr>
          <w:rFonts w:ascii="Times New Roman" w:hAnsi="Times New Roman" w:cs="Times New Roman"/>
          <w:sz w:val="28"/>
          <w:szCs w:val="28"/>
        </w:rPr>
        <w:t>Лицо, работающее по трудовому договору, подчиняющееся внутреннему трудовому распорядку.</w:t>
      </w:r>
    </w:p>
    <w:p w:rsidR="003B262B" w:rsidRPr="00F05E7E" w:rsidRDefault="003B262B" w:rsidP="003C587B">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F05E7E">
        <w:rPr>
          <w:rFonts w:ascii="Times New Roman" w:hAnsi="Times New Roman" w:cs="Times New Roman"/>
          <w:sz w:val="28"/>
          <w:szCs w:val="28"/>
        </w:rPr>
        <w:t>С</w:t>
      </w:r>
      <w:r>
        <w:rPr>
          <w:rFonts w:ascii="Times New Roman" w:hAnsi="Times New Roman" w:cs="Times New Roman"/>
          <w:sz w:val="28"/>
          <w:szCs w:val="28"/>
        </w:rPr>
        <w:t xml:space="preserve">торона договора энергоснабжения, водоснабжения, оказания услуг связи </w:t>
      </w:r>
      <w:r w:rsidRPr="00F05E7E">
        <w:rPr>
          <w:rFonts w:ascii="Times New Roman" w:hAnsi="Times New Roman" w:cs="Times New Roman"/>
          <w:sz w:val="28"/>
          <w:szCs w:val="28"/>
        </w:rPr>
        <w:t>(потребитель электроэнергии</w:t>
      </w:r>
      <w:r>
        <w:rPr>
          <w:rFonts w:ascii="Times New Roman" w:hAnsi="Times New Roman" w:cs="Times New Roman"/>
          <w:sz w:val="28"/>
          <w:szCs w:val="28"/>
        </w:rPr>
        <w:t xml:space="preserve"> и пр.)</w:t>
      </w:r>
      <w:r w:rsidRPr="00F05E7E">
        <w:rPr>
          <w:rFonts w:ascii="Times New Roman" w:hAnsi="Times New Roman" w:cs="Times New Roman"/>
          <w:sz w:val="28"/>
          <w:szCs w:val="28"/>
        </w:rPr>
        <w:t>.</w:t>
      </w:r>
    </w:p>
    <w:p w:rsidR="003B262B" w:rsidRPr="007455D1" w:rsidRDefault="003B262B" w:rsidP="003C587B">
      <w:pPr>
        <w:pStyle w:val="ListParagraph"/>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Ф</w:t>
      </w:r>
      <w:r w:rsidRPr="007455D1">
        <w:rPr>
          <w:rFonts w:ascii="Times New Roman" w:hAnsi="Times New Roman" w:cs="Times New Roman"/>
          <w:sz w:val="28"/>
          <w:szCs w:val="28"/>
        </w:rPr>
        <w:t>орма прямого волеизъявления граждан</w:t>
      </w:r>
      <w:r>
        <w:rPr>
          <w:rFonts w:ascii="Times New Roman" w:hAnsi="Times New Roman" w:cs="Times New Roman"/>
          <w:sz w:val="28"/>
          <w:szCs w:val="28"/>
        </w:rPr>
        <w:t xml:space="preserve"> </w:t>
      </w:r>
      <w:r w:rsidRPr="007455D1">
        <w:rPr>
          <w:rFonts w:ascii="Times New Roman" w:hAnsi="Times New Roman" w:cs="Times New Roman"/>
          <w:sz w:val="28"/>
          <w:szCs w:val="28"/>
        </w:rPr>
        <w:t>в целях формирования органа государственной власти, органа местного самоуправления или наделения полномочиями должностного лица</w:t>
      </w:r>
      <w:r>
        <w:rPr>
          <w:rFonts w:ascii="Times New Roman" w:hAnsi="Times New Roman" w:cs="Times New Roman"/>
          <w:sz w:val="28"/>
          <w:szCs w:val="28"/>
        </w:rPr>
        <w:t>.</w:t>
      </w:r>
      <w:r w:rsidRPr="007455D1">
        <w:rPr>
          <w:rFonts w:ascii="Times New Roman" w:hAnsi="Times New Roman" w:cs="Times New Roman"/>
          <w:sz w:val="28"/>
          <w:szCs w:val="28"/>
        </w:rPr>
        <w:t xml:space="preserve"> </w:t>
      </w:r>
    </w:p>
    <w:p w:rsidR="003B262B" w:rsidRDefault="003B262B" w:rsidP="003C587B">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F05E7E">
        <w:rPr>
          <w:rFonts w:ascii="Times New Roman" w:hAnsi="Times New Roman" w:cs="Times New Roman"/>
          <w:sz w:val="28"/>
          <w:szCs w:val="28"/>
        </w:rPr>
        <w:t>Одна из правовых форм защиты личных и имущественных прав и интересов граждан. Регулируется гражданским и семейным законодательством (последним - в части воспитания малолетних). Согласно ст. 32 ГК РФ</w:t>
      </w:r>
      <w:r>
        <w:rPr>
          <w:rFonts w:ascii="Times New Roman" w:hAnsi="Times New Roman" w:cs="Times New Roman"/>
          <w:sz w:val="28"/>
          <w:szCs w:val="28"/>
        </w:rPr>
        <w:t xml:space="preserve"> </w:t>
      </w:r>
      <w:r w:rsidRPr="00F05E7E">
        <w:rPr>
          <w:rFonts w:ascii="Times New Roman" w:hAnsi="Times New Roman" w:cs="Times New Roman"/>
          <w:sz w:val="28"/>
          <w:szCs w:val="28"/>
        </w:rPr>
        <w:t>устанавливается над малолетними, а также над гражданами, признанными судом недееспособными вследствие психического расстройства.</w:t>
      </w:r>
    </w:p>
    <w:p w:rsidR="003B262B" w:rsidRPr="00C47942" w:rsidRDefault="003B262B" w:rsidP="00B5023A">
      <w:pPr>
        <w:spacing w:line="240" w:lineRule="auto"/>
        <w:jc w:val="both"/>
        <w:rPr>
          <w:rFonts w:ascii="Times New Roman" w:hAnsi="Times New Roman" w:cs="Times New Roman"/>
          <w:b/>
          <w:bCs/>
          <w:sz w:val="28"/>
          <w:szCs w:val="28"/>
        </w:rPr>
      </w:pPr>
      <w:r w:rsidRPr="00C47942">
        <w:rPr>
          <w:rFonts w:ascii="Times New Roman" w:hAnsi="Times New Roman" w:cs="Times New Roman"/>
          <w:b/>
          <w:bCs/>
          <w:sz w:val="28"/>
          <w:szCs w:val="28"/>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957"/>
        <w:gridCol w:w="957"/>
        <w:gridCol w:w="957"/>
        <w:gridCol w:w="957"/>
        <w:gridCol w:w="957"/>
        <w:gridCol w:w="957"/>
        <w:gridCol w:w="957"/>
        <w:gridCol w:w="957"/>
        <w:gridCol w:w="958"/>
      </w:tblGrid>
      <w:tr w:rsidR="003B262B">
        <w:tc>
          <w:tcPr>
            <w:tcW w:w="489" w:type="dxa"/>
            <w:tcBorders>
              <w:top w:val="nil"/>
              <w:left w:val="nil"/>
              <w:bottom w:val="nil"/>
            </w:tcBorders>
          </w:tcPr>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1.</w:t>
            </w:r>
          </w:p>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792852" w:rsidRDefault="003B262B" w:rsidP="00FD5FC3">
            <w:pPr>
              <w:pStyle w:val="ListParagraph"/>
              <w:spacing w:after="0" w:line="240" w:lineRule="auto"/>
              <w:ind w:left="0"/>
              <w:jc w:val="both"/>
              <w:rPr>
                <w:rFonts w:ascii="Times New Roman" w:hAnsi="Times New Roman" w:cs="Times New Roman"/>
                <w:b/>
                <w:bCs/>
                <w:sz w:val="28"/>
                <w:szCs w:val="28"/>
              </w:rPr>
            </w:pPr>
            <w:r w:rsidRPr="00792852">
              <w:rPr>
                <w:rFonts w:ascii="Times New Roman" w:hAnsi="Times New Roman" w:cs="Times New Roman"/>
                <w:b/>
                <w:bCs/>
                <w:sz w:val="28"/>
                <w:szCs w:val="28"/>
              </w:rPr>
              <w:t>П</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Л</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Е</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w:t>
            </w:r>
          </w:p>
        </w:tc>
        <w:tc>
          <w:tcPr>
            <w:tcW w:w="958"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w:t>
            </w:r>
          </w:p>
        </w:tc>
      </w:tr>
      <w:tr w:rsidR="003B262B">
        <w:tc>
          <w:tcPr>
            <w:tcW w:w="489" w:type="dxa"/>
            <w:tcBorders>
              <w:top w:val="nil"/>
              <w:left w:val="nil"/>
              <w:bottom w:val="nil"/>
            </w:tcBorders>
          </w:tcPr>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2.</w:t>
            </w:r>
          </w:p>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792852" w:rsidRDefault="003B262B" w:rsidP="00FD5FC3">
            <w:pPr>
              <w:pStyle w:val="ListParagraph"/>
              <w:spacing w:after="0" w:line="240" w:lineRule="auto"/>
              <w:ind w:left="0"/>
              <w:jc w:val="both"/>
              <w:rPr>
                <w:rFonts w:ascii="Times New Roman" w:hAnsi="Times New Roman" w:cs="Times New Roman"/>
                <w:b/>
                <w:bCs/>
                <w:sz w:val="28"/>
                <w:szCs w:val="28"/>
              </w:rPr>
            </w:pPr>
            <w:r w:rsidRPr="00792852">
              <w:rPr>
                <w:rFonts w:ascii="Times New Roman" w:hAnsi="Times New Roman" w:cs="Times New Roman"/>
                <w:b/>
                <w:bCs/>
                <w:sz w:val="28"/>
                <w:szCs w:val="28"/>
              </w:rPr>
              <w:t>Р</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p>
        </w:tc>
        <w:tc>
          <w:tcPr>
            <w:tcW w:w="958" w:type="dxa"/>
            <w:tcBorders>
              <w:bottom w:val="nil"/>
              <w:right w:val="nil"/>
            </w:tcBorders>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3.</w:t>
            </w:r>
          </w:p>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792852" w:rsidRDefault="003B262B" w:rsidP="00FD5FC3">
            <w:pPr>
              <w:pStyle w:val="ListParagraph"/>
              <w:spacing w:after="0" w:line="240" w:lineRule="auto"/>
              <w:ind w:left="0"/>
              <w:jc w:val="both"/>
              <w:rPr>
                <w:rFonts w:ascii="Times New Roman" w:hAnsi="Times New Roman" w:cs="Times New Roman"/>
                <w:b/>
                <w:bCs/>
                <w:sz w:val="28"/>
                <w:szCs w:val="28"/>
              </w:rPr>
            </w:pPr>
            <w:r w:rsidRPr="00792852">
              <w:rPr>
                <w:rFonts w:ascii="Times New Roman" w:hAnsi="Times New Roman" w:cs="Times New Roman"/>
                <w:b/>
                <w:bCs/>
                <w:sz w:val="28"/>
                <w:szCs w:val="28"/>
              </w:rPr>
              <w:t>А</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Е</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w:t>
            </w:r>
          </w:p>
        </w:tc>
        <w:tc>
          <w:tcPr>
            <w:tcW w:w="1915" w:type="dxa"/>
            <w:gridSpan w:val="2"/>
            <w:tcBorders>
              <w:top w:val="nil"/>
              <w:bottom w:val="nil"/>
              <w:right w:val="nil"/>
            </w:tcBorders>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4.</w:t>
            </w:r>
          </w:p>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792852" w:rsidRDefault="003B262B" w:rsidP="00FD5FC3">
            <w:pPr>
              <w:pStyle w:val="ListParagraph"/>
              <w:spacing w:after="0" w:line="240" w:lineRule="auto"/>
              <w:ind w:left="0"/>
              <w:jc w:val="both"/>
              <w:rPr>
                <w:rFonts w:ascii="Times New Roman" w:hAnsi="Times New Roman" w:cs="Times New Roman"/>
                <w:b/>
                <w:bCs/>
                <w:sz w:val="28"/>
                <w:szCs w:val="28"/>
              </w:rPr>
            </w:pPr>
            <w:r w:rsidRPr="00792852">
              <w:rPr>
                <w:rFonts w:ascii="Times New Roman" w:hAnsi="Times New Roman" w:cs="Times New Roman"/>
                <w:b/>
                <w:bCs/>
                <w:sz w:val="28"/>
                <w:szCs w:val="28"/>
              </w:rPr>
              <w:t>В</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Ы</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Ы</w:t>
            </w:r>
          </w:p>
        </w:tc>
        <w:tc>
          <w:tcPr>
            <w:tcW w:w="2872" w:type="dxa"/>
            <w:gridSpan w:val="3"/>
            <w:tcBorders>
              <w:top w:val="nil"/>
              <w:bottom w:val="nil"/>
              <w:right w:val="nil"/>
            </w:tcBorders>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p>
        </w:tc>
      </w:tr>
      <w:tr w:rsidR="003B262B">
        <w:tc>
          <w:tcPr>
            <w:tcW w:w="489" w:type="dxa"/>
            <w:tcBorders>
              <w:top w:val="nil"/>
              <w:left w:val="nil"/>
              <w:bottom w:val="nil"/>
            </w:tcBorders>
          </w:tcPr>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r w:rsidRPr="00CC7235">
              <w:rPr>
                <w:rFonts w:ascii="Times New Roman" w:hAnsi="Times New Roman" w:cs="Times New Roman"/>
                <w:b/>
                <w:bCs/>
                <w:sz w:val="28"/>
                <w:szCs w:val="28"/>
              </w:rPr>
              <w:t>5.</w:t>
            </w:r>
          </w:p>
          <w:p w:rsidR="003B262B" w:rsidRPr="00CC7235" w:rsidRDefault="003B262B" w:rsidP="00FD5FC3">
            <w:pPr>
              <w:pStyle w:val="ListParagraph"/>
              <w:spacing w:after="0" w:line="240" w:lineRule="auto"/>
              <w:ind w:left="0"/>
              <w:jc w:val="both"/>
              <w:rPr>
                <w:rFonts w:ascii="Times New Roman" w:hAnsi="Times New Roman" w:cs="Times New Roman"/>
                <w:b/>
                <w:bCs/>
                <w:sz w:val="28"/>
                <w:szCs w:val="28"/>
              </w:rPr>
            </w:pPr>
          </w:p>
        </w:tc>
        <w:tc>
          <w:tcPr>
            <w:tcW w:w="957" w:type="dxa"/>
          </w:tcPr>
          <w:p w:rsidR="003B262B" w:rsidRPr="00792852" w:rsidRDefault="003B262B" w:rsidP="00FD5FC3">
            <w:pPr>
              <w:pStyle w:val="ListParagraph"/>
              <w:spacing w:after="0" w:line="240" w:lineRule="auto"/>
              <w:ind w:left="0"/>
              <w:jc w:val="both"/>
              <w:rPr>
                <w:rFonts w:ascii="Times New Roman" w:hAnsi="Times New Roman" w:cs="Times New Roman"/>
                <w:b/>
                <w:bCs/>
                <w:sz w:val="28"/>
                <w:szCs w:val="28"/>
              </w:rPr>
            </w:pPr>
            <w:r w:rsidRPr="00792852">
              <w:rPr>
                <w:rFonts w:ascii="Times New Roman" w:hAnsi="Times New Roman" w:cs="Times New Roman"/>
                <w:b/>
                <w:bCs/>
                <w:sz w:val="28"/>
                <w:szCs w:val="28"/>
              </w:rPr>
              <w:t>О</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Е</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w:t>
            </w:r>
          </w:p>
        </w:tc>
        <w:tc>
          <w:tcPr>
            <w:tcW w:w="957" w:type="dxa"/>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p>
        </w:tc>
        <w:tc>
          <w:tcPr>
            <w:tcW w:w="3829" w:type="dxa"/>
            <w:gridSpan w:val="4"/>
            <w:tcBorders>
              <w:top w:val="nil"/>
              <w:bottom w:val="nil"/>
              <w:right w:val="nil"/>
            </w:tcBorders>
          </w:tcPr>
          <w:p w:rsidR="003B262B" w:rsidRPr="00D475EF" w:rsidRDefault="003B262B" w:rsidP="00FD5FC3">
            <w:pPr>
              <w:pStyle w:val="ListParagraph"/>
              <w:spacing w:after="0" w:line="240" w:lineRule="auto"/>
              <w:ind w:left="0"/>
              <w:jc w:val="both"/>
              <w:rPr>
                <w:rFonts w:ascii="Times New Roman" w:hAnsi="Times New Roman" w:cs="Times New Roman"/>
                <w:sz w:val="28"/>
                <w:szCs w:val="28"/>
              </w:rPr>
            </w:pPr>
          </w:p>
        </w:tc>
      </w:tr>
    </w:tbl>
    <w:p w:rsidR="003B262B" w:rsidRDefault="003B262B" w:rsidP="00E23D55">
      <w:pPr>
        <w:spacing w:after="0" w:line="240" w:lineRule="auto"/>
        <w:jc w:val="both"/>
        <w:rPr>
          <w:rFonts w:ascii="Times New Roman" w:hAnsi="Times New Roman" w:cs="Times New Roman"/>
          <w:i/>
          <w:iCs/>
          <w:sz w:val="28"/>
          <w:szCs w:val="28"/>
        </w:rPr>
      </w:pPr>
    </w:p>
    <w:p w:rsidR="003B262B" w:rsidRPr="00F454AA" w:rsidRDefault="003B262B" w:rsidP="00F454AA">
      <w:pPr>
        <w:spacing w:after="0" w:line="240" w:lineRule="auto"/>
        <w:jc w:val="both"/>
        <w:rPr>
          <w:rFonts w:ascii="Times New Roman" w:hAnsi="Times New Roman" w:cs="Times New Roman"/>
          <w:b/>
          <w:bCs/>
          <w:sz w:val="20"/>
          <w:szCs w:val="20"/>
        </w:rPr>
      </w:pPr>
      <w:r w:rsidRPr="00262454">
        <w:rPr>
          <w:rFonts w:ascii="Times New Roman" w:hAnsi="Times New Roman" w:cs="Times New Roman"/>
          <w:b/>
          <w:bCs/>
          <w:sz w:val="28"/>
          <w:szCs w:val="28"/>
        </w:rPr>
        <w:t xml:space="preserve">Часть </w:t>
      </w:r>
      <w:r w:rsidRPr="00262454">
        <w:rPr>
          <w:rFonts w:ascii="Times New Roman" w:hAnsi="Times New Roman" w:cs="Times New Roman"/>
          <w:b/>
          <w:bCs/>
          <w:sz w:val="28"/>
          <w:szCs w:val="28"/>
          <w:lang w:val="en-US"/>
        </w:rPr>
        <w:t>III</w:t>
      </w:r>
      <w:r>
        <w:rPr>
          <w:rFonts w:ascii="Times New Roman" w:hAnsi="Times New Roman" w:cs="Times New Roman"/>
          <w:b/>
          <w:bCs/>
          <w:sz w:val="28"/>
          <w:szCs w:val="28"/>
        </w:rPr>
        <w:t xml:space="preserve">. </w:t>
      </w:r>
      <w:r w:rsidRPr="00F454AA">
        <w:rPr>
          <w:rFonts w:ascii="Times New Roman" w:hAnsi="Times New Roman" w:cs="Times New Roman"/>
          <w:b/>
          <w:bCs/>
          <w:sz w:val="20"/>
          <w:szCs w:val="20"/>
        </w:rPr>
        <w:t>Состоит из 5 заданий в форме задач. Требуется аргументированный развернутый ответ. Задание носит творческий характер, направлено на выявление у участников способности формировать правовую позицию, а также оценивать, анализировать, изучать правовые нормы и реальные правоотношения, факты общественной жизни и собственный жизненный опыт. Вне зависимости от предложенной правовой ситуации собственная аргументация должна опираться на анализ норм Конституции Российской Федерации и законодательства.</w:t>
      </w:r>
    </w:p>
    <w:p w:rsidR="003B262B" w:rsidRPr="00F454AA" w:rsidRDefault="003B262B" w:rsidP="00E23D55">
      <w:pPr>
        <w:pStyle w:val="indent"/>
        <w:spacing w:before="0" w:after="0"/>
        <w:jc w:val="both"/>
        <w:rPr>
          <w:rFonts w:ascii="Times New Roman" w:hAnsi="Times New Roman" w:cs="Times New Roman"/>
          <w:b/>
          <w:bCs/>
          <w:color w:val="000000"/>
          <w:sz w:val="20"/>
          <w:szCs w:val="20"/>
        </w:rPr>
      </w:pPr>
      <w:r w:rsidRPr="00F454AA">
        <w:rPr>
          <w:rFonts w:ascii="Times New Roman" w:hAnsi="Times New Roman" w:cs="Times New Roman"/>
          <w:b/>
          <w:bCs/>
          <w:color w:val="000000"/>
          <w:sz w:val="20"/>
          <w:szCs w:val="20"/>
        </w:rPr>
        <w:t>Количество баллов за одно задание – 12 (в зависимости от полноты ответа). Максимальное количество баллов за третью часть - 60.</w:t>
      </w:r>
    </w:p>
    <w:p w:rsidR="003B262B" w:rsidRDefault="003B262B" w:rsidP="00F454AA">
      <w:pPr>
        <w:pStyle w:val="s1"/>
        <w:spacing w:before="0" w:beforeAutospacing="0" w:after="0" w:afterAutospacing="0"/>
        <w:ind w:firstLine="709"/>
        <w:jc w:val="both"/>
        <w:rPr>
          <w:b/>
          <w:bCs/>
          <w:sz w:val="28"/>
          <w:szCs w:val="28"/>
        </w:rPr>
      </w:pPr>
      <w:r>
        <w:rPr>
          <w:b/>
          <w:bCs/>
          <w:color w:val="000000"/>
          <w:sz w:val="20"/>
          <w:szCs w:val="20"/>
        </w:rPr>
        <w:t xml:space="preserve">ВНИМАНИЕ! </w:t>
      </w:r>
      <w:r w:rsidRPr="00B249AD">
        <w:rPr>
          <w:b/>
          <w:bCs/>
          <w:color w:val="000000"/>
          <w:sz w:val="20"/>
          <w:szCs w:val="20"/>
        </w:rPr>
        <w:t>Не треб</w:t>
      </w:r>
      <w:r>
        <w:rPr>
          <w:b/>
          <w:bCs/>
          <w:color w:val="000000"/>
          <w:sz w:val="20"/>
          <w:szCs w:val="20"/>
        </w:rPr>
        <w:t>овалось</w:t>
      </w:r>
      <w:r w:rsidRPr="00B249AD">
        <w:rPr>
          <w:b/>
          <w:bCs/>
          <w:color w:val="000000"/>
          <w:sz w:val="20"/>
          <w:szCs w:val="20"/>
        </w:rPr>
        <w:t xml:space="preserve"> указывать номера статей и точные названия нормативных правовых актов, за исключением Конституции Российской Федерации.</w:t>
      </w:r>
    </w:p>
    <w:p w:rsidR="003B262B" w:rsidRDefault="003B262B" w:rsidP="00F454AA">
      <w:pPr>
        <w:pStyle w:val="s1"/>
        <w:spacing w:before="0" w:beforeAutospacing="0" w:after="0" w:afterAutospacing="0"/>
        <w:jc w:val="both"/>
        <w:rPr>
          <w:b/>
          <w:bCs/>
          <w:sz w:val="28"/>
          <w:szCs w:val="28"/>
        </w:rPr>
      </w:pPr>
    </w:p>
    <w:p w:rsidR="003B262B" w:rsidRPr="00C47942" w:rsidRDefault="003B262B" w:rsidP="00F454AA">
      <w:pPr>
        <w:pStyle w:val="s1"/>
        <w:spacing w:before="0" w:beforeAutospacing="0" w:after="0" w:afterAutospacing="0"/>
        <w:jc w:val="both"/>
        <w:rPr>
          <w:b/>
          <w:bCs/>
          <w:sz w:val="28"/>
          <w:szCs w:val="28"/>
        </w:rPr>
      </w:pPr>
      <w:r>
        <w:rPr>
          <w:b/>
          <w:bCs/>
          <w:sz w:val="28"/>
          <w:szCs w:val="28"/>
        </w:rPr>
        <w:t>Задача</w:t>
      </w:r>
      <w:r w:rsidRPr="00C47942">
        <w:rPr>
          <w:b/>
          <w:bCs/>
          <w:sz w:val="28"/>
          <w:szCs w:val="28"/>
        </w:rPr>
        <w:t xml:space="preserve"> 1</w:t>
      </w:r>
    </w:p>
    <w:p w:rsidR="003B262B" w:rsidRDefault="003B262B" w:rsidP="00F454AA">
      <w:pPr>
        <w:pStyle w:val="s1"/>
        <w:spacing w:before="0" w:beforeAutospacing="0" w:after="0" w:afterAutospacing="0"/>
        <w:jc w:val="both"/>
        <w:rPr>
          <w:sz w:val="28"/>
          <w:szCs w:val="28"/>
        </w:rPr>
      </w:pPr>
      <w:r>
        <w:rPr>
          <w:sz w:val="28"/>
          <w:szCs w:val="28"/>
        </w:rPr>
        <w:t>Депутат Воробьев внес в Государственную Думу законодательную инициативу, которой предусматривалось освобождение многодетных семей от уплаты транспортного налога. Вместе с проектом федерального закона депутат направил на имя Председателя Государственной Думы и иные сопроводительные документы: пояснительную записку, ф</w:t>
      </w:r>
      <w:r w:rsidRPr="008A4F29">
        <w:rPr>
          <w:sz w:val="28"/>
          <w:szCs w:val="28"/>
        </w:rPr>
        <w:t>инансово-экономичес</w:t>
      </w:r>
      <w:r>
        <w:rPr>
          <w:sz w:val="28"/>
          <w:szCs w:val="28"/>
        </w:rPr>
        <w:t>кое обоснование, п</w:t>
      </w:r>
      <w:r w:rsidRPr="008A4F29">
        <w:rPr>
          <w:sz w:val="28"/>
          <w:szCs w:val="28"/>
        </w:rPr>
        <w:t>еречень актов федерального законодательства, подлежащих признанию утратившими силу, приостановлению, изменению и дополнению или принятию</w:t>
      </w:r>
      <w:r>
        <w:rPr>
          <w:sz w:val="28"/>
          <w:szCs w:val="28"/>
        </w:rPr>
        <w:t xml:space="preserve"> в связи с вступлением в силу данного закона. Но </w:t>
      </w:r>
      <w:r w:rsidRPr="008A4F29">
        <w:rPr>
          <w:sz w:val="28"/>
          <w:szCs w:val="28"/>
        </w:rPr>
        <w:t>Совет</w:t>
      </w:r>
      <w:r>
        <w:rPr>
          <w:sz w:val="28"/>
          <w:szCs w:val="28"/>
        </w:rPr>
        <w:t>ом</w:t>
      </w:r>
      <w:r w:rsidRPr="008A4F29">
        <w:rPr>
          <w:sz w:val="28"/>
          <w:szCs w:val="28"/>
        </w:rPr>
        <w:t xml:space="preserve"> Государственной Думы </w:t>
      </w:r>
      <w:r>
        <w:rPr>
          <w:sz w:val="28"/>
          <w:szCs w:val="28"/>
        </w:rPr>
        <w:t xml:space="preserve">было принято решение </w:t>
      </w:r>
      <w:r w:rsidRPr="008A4F29">
        <w:rPr>
          <w:sz w:val="28"/>
          <w:szCs w:val="28"/>
        </w:rPr>
        <w:t xml:space="preserve">вернуть законопроект </w:t>
      </w:r>
      <w:r>
        <w:rPr>
          <w:sz w:val="28"/>
          <w:szCs w:val="28"/>
        </w:rPr>
        <w:t>его автору.</w:t>
      </w:r>
    </w:p>
    <w:p w:rsidR="003B262B" w:rsidRPr="007458AF" w:rsidRDefault="003B262B" w:rsidP="00F454AA">
      <w:pPr>
        <w:pStyle w:val="s1"/>
        <w:numPr>
          <w:ilvl w:val="0"/>
          <w:numId w:val="6"/>
        </w:numPr>
        <w:spacing w:before="0" w:beforeAutospacing="0" w:after="0" w:afterAutospacing="0"/>
        <w:ind w:left="0" w:firstLine="0"/>
        <w:jc w:val="both"/>
        <w:rPr>
          <w:i/>
          <w:iCs/>
          <w:sz w:val="28"/>
          <w:szCs w:val="28"/>
        </w:rPr>
      </w:pPr>
      <w:r w:rsidRPr="007458AF">
        <w:rPr>
          <w:i/>
          <w:iCs/>
          <w:sz w:val="28"/>
          <w:szCs w:val="28"/>
        </w:rPr>
        <w:t>Чем характеризуется законодательная инициатива как стадия законодательного процесса?</w:t>
      </w:r>
    </w:p>
    <w:p w:rsidR="003B262B" w:rsidRPr="007458AF" w:rsidRDefault="003B262B" w:rsidP="00F454AA">
      <w:pPr>
        <w:pStyle w:val="s1"/>
        <w:numPr>
          <w:ilvl w:val="0"/>
          <w:numId w:val="6"/>
        </w:numPr>
        <w:spacing w:before="0" w:beforeAutospacing="0" w:after="0" w:afterAutospacing="0"/>
        <w:ind w:left="0" w:firstLine="0"/>
        <w:jc w:val="both"/>
        <w:rPr>
          <w:i/>
          <w:iCs/>
          <w:sz w:val="28"/>
          <w:szCs w:val="28"/>
        </w:rPr>
      </w:pPr>
      <w:r w:rsidRPr="007458AF">
        <w:rPr>
          <w:i/>
          <w:iCs/>
          <w:sz w:val="28"/>
          <w:szCs w:val="28"/>
        </w:rPr>
        <w:t>По каким причинам Совет Государственной Думы вернул законопроект депутату Воробьеву?</w:t>
      </w:r>
    </w:p>
    <w:p w:rsidR="003B262B" w:rsidRPr="00CF0C51" w:rsidRDefault="003B262B" w:rsidP="00B5023A">
      <w:pPr>
        <w:pStyle w:val="s1"/>
        <w:spacing w:after="0" w:afterAutospacing="0"/>
        <w:jc w:val="both"/>
        <w:rPr>
          <w:b/>
          <w:bCs/>
          <w:sz w:val="28"/>
          <w:szCs w:val="28"/>
        </w:rPr>
      </w:pPr>
      <w:r w:rsidRPr="00CF0C51">
        <w:rPr>
          <w:b/>
          <w:bCs/>
          <w:sz w:val="28"/>
          <w:szCs w:val="28"/>
        </w:rPr>
        <w:t>ОТВЕТ</w:t>
      </w:r>
      <w:r>
        <w:rPr>
          <w:b/>
          <w:bCs/>
          <w:sz w:val="28"/>
          <w:szCs w:val="28"/>
        </w:rPr>
        <w:t>:</w:t>
      </w:r>
    </w:p>
    <w:p w:rsidR="003B262B" w:rsidRDefault="003B262B" w:rsidP="00B5023A">
      <w:pPr>
        <w:pStyle w:val="s1"/>
        <w:spacing w:before="0" w:beforeAutospacing="0" w:after="0" w:afterAutospacing="0"/>
        <w:ind w:firstLine="709"/>
        <w:jc w:val="both"/>
        <w:rPr>
          <w:b/>
          <w:bCs/>
          <w:sz w:val="28"/>
          <w:szCs w:val="28"/>
        </w:rPr>
      </w:pPr>
      <w:r w:rsidRPr="00CF0C51">
        <w:rPr>
          <w:b/>
          <w:bCs/>
          <w:sz w:val="28"/>
          <w:szCs w:val="28"/>
        </w:rPr>
        <w:t xml:space="preserve">При раскрытии первого вопроса участник </w:t>
      </w:r>
      <w:r>
        <w:rPr>
          <w:b/>
          <w:bCs/>
          <w:sz w:val="28"/>
          <w:szCs w:val="28"/>
        </w:rPr>
        <w:t>О</w:t>
      </w:r>
      <w:r w:rsidRPr="00CF0C51">
        <w:rPr>
          <w:b/>
          <w:bCs/>
          <w:sz w:val="28"/>
          <w:szCs w:val="28"/>
        </w:rPr>
        <w:t>лимпиады может дать определение понятия «стадия законодательного процесса». Под стадией законодательного следует понимать совокупность процессуальных действий, способствующих достижению определенного правового результата. Традиционно первой стадией законодательного процесса называют законодательную инициативу, поскольку именно ею приводится в действие механизм законотворческой деятельности парламента. Согласно части 1 статьи 104 Конституции Российской Федерации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Конституционному Суду и Верховному Суду также принадлежит</w:t>
      </w:r>
      <w:r>
        <w:rPr>
          <w:b/>
          <w:bCs/>
          <w:sz w:val="28"/>
          <w:szCs w:val="28"/>
        </w:rPr>
        <w:t xml:space="preserve"> </w:t>
      </w:r>
      <w:r w:rsidRPr="00CF0C51">
        <w:rPr>
          <w:b/>
          <w:bCs/>
          <w:sz w:val="28"/>
          <w:szCs w:val="28"/>
        </w:rPr>
        <w:t>право законодательной инициативы, но только по вопросам их ведения.</w:t>
      </w:r>
    </w:p>
    <w:p w:rsidR="003B262B" w:rsidRDefault="003B262B" w:rsidP="00B5023A">
      <w:pPr>
        <w:pStyle w:val="s1"/>
        <w:spacing w:before="0" w:beforeAutospacing="0" w:after="0" w:afterAutospacing="0"/>
        <w:ind w:firstLine="709"/>
        <w:jc w:val="both"/>
        <w:rPr>
          <w:b/>
          <w:bCs/>
          <w:sz w:val="28"/>
          <w:szCs w:val="28"/>
        </w:rPr>
      </w:pPr>
      <w:r w:rsidRPr="00CF0C51">
        <w:rPr>
          <w:b/>
          <w:bCs/>
          <w:sz w:val="28"/>
          <w:szCs w:val="28"/>
        </w:rPr>
        <w:t xml:space="preserve">Основная обязанность законодательного органа на стадии законодательной инициативы состоит в том, чтобы принять законопроект к рассмотрению, включив его в повестку дня своего заседания. </w:t>
      </w:r>
      <w:r>
        <w:rPr>
          <w:b/>
          <w:bCs/>
          <w:sz w:val="28"/>
          <w:szCs w:val="28"/>
        </w:rPr>
        <w:t>Инициатор имеет</w:t>
      </w:r>
      <w:r w:rsidRPr="00CF0C51">
        <w:rPr>
          <w:b/>
          <w:bCs/>
          <w:sz w:val="28"/>
          <w:szCs w:val="28"/>
        </w:rPr>
        <w:t xml:space="preserve"> следующие права: требовать постановки вопроса о рассмотрении внесенного им законопроекта, отстаивать положения законопроекта при его предварительном рассмотрении комитетом, отозвать законопроект до начала его обсуждения на заседании парламента.</w:t>
      </w:r>
    </w:p>
    <w:p w:rsidR="003B262B" w:rsidRDefault="003B262B" w:rsidP="00B5023A">
      <w:pPr>
        <w:pStyle w:val="s1"/>
        <w:spacing w:before="0" w:beforeAutospacing="0" w:after="0" w:afterAutospacing="0"/>
        <w:ind w:firstLine="709"/>
        <w:jc w:val="both"/>
        <w:rPr>
          <w:b/>
          <w:bCs/>
          <w:sz w:val="28"/>
          <w:szCs w:val="28"/>
        </w:rPr>
      </w:pPr>
      <w:r w:rsidRPr="00CF0C51">
        <w:rPr>
          <w:b/>
          <w:bCs/>
          <w:sz w:val="28"/>
          <w:szCs w:val="28"/>
        </w:rPr>
        <w:t>Помимо соответствующих прав, на субъекта законодательной инициативы также возлагаются некоторые обязанности, самая важная из которых - представить законопроект в строгом соответствии с установленными правилами. В соответствии с частью 3 статьи 104 Конституции РФ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Так как законопроект предусматривает освобождение определенной социальной группы от уплаты транспортного налога, депутат Воробьев должен был вместе с проектом федерального закона представить также заключение Правительства Российской Федерации. При</w:t>
      </w:r>
      <w:r>
        <w:rPr>
          <w:b/>
          <w:bCs/>
          <w:sz w:val="28"/>
          <w:szCs w:val="28"/>
        </w:rPr>
        <w:t xml:space="preserve"> </w:t>
      </w:r>
      <w:r w:rsidRPr="00CF0C51">
        <w:rPr>
          <w:b/>
          <w:bCs/>
          <w:sz w:val="28"/>
          <w:szCs w:val="28"/>
        </w:rPr>
        <w:t>несоблюдении данного правила в соответствии с Регламентом Государственной Думы нижняя палата имеет право возвратить законопроект его автору.</w:t>
      </w:r>
    </w:p>
    <w:p w:rsidR="003B262B" w:rsidRDefault="003B262B" w:rsidP="00F454AA">
      <w:pPr>
        <w:spacing w:after="0" w:line="240" w:lineRule="auto"/>
        <w:jc w:val="both"/>
        <w:rPr>
          <w:rFonts w:ascii="Times New Roman" w:hAnsi="Times New Roman" w:cs="Times New Roman"/>
          <w:b/>
          <w:bCs/>
          <w:sz w:val="28"/>
          <w:szCs w:val="28"/>
        </w:rPr>
      </w:pPr>
    </w:p>
    <w:p w:rsidR="003B262B" w:rsidRPr="00C47942" w:rsidRDefault="003B262B" w:rsidP="00F454AA">
      <w:pPr>
        <w:spacing w:after="0" w:line="240" w:lineRule="auto"/>
        <w:jc w:val="both"/>
        <w:rPr>
          <w:rFonts w:ascii="Times New Roman" w:hAnsi="Times New Roman" w:cs="Times New Roman"/>
          <w:b/>
          <w:bCs/>
          <w:sz w:val="28"/>
          <w:szCs w:val="28"/>
        </w:rPr>
      </w:pPr>
      <w:r w:rsidRPr="00C47942">
        <w:rPr>
          <w:rFonts w:ascii="Times New Roman" w:hAnsi="Times New Roman" w:cs="Times New Roman"/>
          <w:b/>
          <w:bCs/>
          <w:sz w:val="28"/>
          <w:szCs w:val="28"/>
        </w:rPr>
        <w:t>Задача 2</w:t>
      </w:r>
    </w:p>
    <w:p w:rsidR="003B262B" w:rsidRPr="003D5C35" w:rsidRDefault="003B262B" w:rsidP="00F454AA">
      <w:pPr>
        <w:spacing w:after="0" w:line="240" w:lineRule="auto"/>
        <w:jc w:val="both"/>
        <w:rPr>
          <w:rFonts w:ascii="Times New Roman" w:hAnsi="Times New Roman" w:cs="Times New Roman"/>
          <w:sz w:val="28"/>
          <w:szCs w:val="28"/>
        </w:rPr>
      </w:pPr>
      <w:r w:rsidRPr="003D5C35">
        <w:rPr>
          <w:rFonts w:ascii="Times New Roman" w:hAnsi="Times New Roman" w:cs="Times New Roman"/>
          <w:sz w:val="28"/>
          <w:szCs w:val="28"/>
        </w:rPr>
        <w:t>Валентина Степановна Можейко</w:t>
      </w:r>
      <w:r>
        <w:rPr>
          <w:rFonts w:ascii="Times New Roman" w:hAnsi="Times New Roman" w:cs="Times New Roman"/>
          <w:sz w:val="28"/>
          <w:szCs w:val="28"/>
        </w:rPr>
        <w:t xml:space="preserve"> </w:t>
      </w:r>
      <w:r w:rsidRPr="003D5C35">
        <w:rPr>
          <w:rFonts w:ascii="Times New Roman" w:hAnsi="Times New Roman" w:cs="Times New Roman"/>
          <w:sz w:val="28"/>
          <w:szCs w:val="28"/>
        </w:rPr>
        <w:t>указала в завещании, что ее квартира должна перейти внукам: Виктории (дочери ее сына Михаила) и Владимиру (сыну ее дочери Ксении). Когда бабушка умерла, Виктории было 2 года, а Владимиру 13 лет. Наследственные права от их имени оформили их родители. Через 5 лет Владимиру срочно потребовались деньги на оплату обучения, он решил продать свою долю в квартире и нашел покупателя, который готов был немедленно заплатить за долю Владимира, а затем планировал накопить деньги и выкупить долю Виктории. Вся семья пришла к решени</w:t>
      </w:r>
      <w:r>
        <w:rPr>
          <w:rFonts w:ascii="Times New Roman" w:hAnsi="Times New Roman" w:cs="Times New Roman"/>
          <w:sz w:val="28"/>
          <w:szCs w:val="28"/>
        </w:rPr>
        <w:t>ю</w:t>
      </w:r>
      <w:r w:rsidRPr="003D5C35">
        <w:rPr>
          <w:rFonts w:ascii="Times New Roman" w:hAnsi="Times New Roman" w:cs="Times New Roman"/>
          <w:sz w:val="28"/>
          <w:szCs w:val="28"/>
        </w:rPr>
        <w:t>, что это хороший вариант. Нотариус объяснил, что по закону Владимир сначала должен предложить купить свою долю сособственнику – Виктории и у нее будет месяц на то, чтобы купить его долю по той цене, о которой он договорился с покупателем. Чтобы Владимиру не пришлось ждать месяц, сособственник должен отказаться от своего преимущественного права. Виктория не может сама подписать такой отказ, поэтому это должна сделать ее мама, получив согласие органа опеки и попечительства. Орган опеки и попечительства отказался давать согласие, его работники пояснили, что согласовывают только сделки с имуществом несовершеннолетних, а отказ от преимущественного права – это не сделка, а отказ от нее.</w:t>
      </w:r>
    </w:p>
    <w:p w:rsidR="003B262B" w:rsidRPr="003D5C35" w:rsidRDefault="003B262B" w:rsidP="00F454AA">
      <w:pPr>
        <w:pStyle w:val="ListParagraph"/>
        <w:spacing w:after="0" w:line="240" w:lineRule="auto"/>
        <w:ind w:left="0"/>
        <w:jc w:val="both"/>
        <w:rPr>
          <w:rFonts w:ascii="Times New Roman" w:hAnsi="Times New Roman" w:cs="Times New Roman"/>
          <w:i/>
          <w:iCs/>
          <w:sz w:val="28"/>
          <w:szCs w:val="28"/>
        </w:rPr>
      </w:pPr>
      <w:r w:rsidRPr="003D5C35">
        <w:rPr>
          <w:rFonts w:ascii="Times New Roman" w:hAnsi="Times New Roman" w:cs="Times New Roman"/>
          <w:i/>
          <w:iCs/>
          <w:sz w:val="28"/>
          <w:szCs w:val="28"/>
        </w:rPr>
        <w:t>1. Правы ли представители органа опеки и попечительства?</w:t>
      </w:r>
    </w:p>
    <w:p w:rsidR="003B262B" w:rsidRPr="003D5C35" w:rsidRDefault="003B262B" w:rsidP="00F454AA">
      <w:pPr>
        <w:pStyle w:val="ListParagraph"/>
        <w:spacing w:after="0" w:line="240" w:lineRule="auto"/>
        <w:ind w:left="0"/>
        <w:jc w:val="both"/>
        <w:rPr>
          <w:rFonts w:ascii="Times New Roman" w:hAnsi="Times New Roman" w:cs="Times New Roman"/>
          <w:i/>
          <w:iCs/>
          <w:sz w:val="28"/>
          <w:szCs w:val="28"/>
        </w:rPr>
      </w:pPr>
      <w:r w:rsidRPr="003D5C35">
        <w:rPr>
          <w:rFonts w:ascii="Times New Roman" w:hAnsi="Times New Roman" w:cs="Times New Roman"/>
          <w:i/>
          <w:iCs/>
          <w:sz w:val="28"/>
          <w:szCs w:val="28"/>
        </w:rPr>
        <w:t>2. Как соотносятся понятия сделки и договора?</w:t>
      </w:r>
    </w:p>
    <w:p w:rsidR="003B262B" w:rsidRPr="003D5C35" w:rsidRDefault="003B262B" w:rsidP="00F454AA">
      <w:pPr>
        <w:pStyle w:val="ListParagraph"/>
        <w:spacing w:after="0" w:line="240" w:lineRule="auto"/>
        <w:ind w:left="0"/>
        <w:jc w:val="both"/>
        <w:rPr>
          <w:rFonts w:ascii="Times New Roman" w:hAnsi="Times New Roman" w:cs="Times New Roman"/>
          <w:i/>
          <w:iCs/>
          <w:sz w:val="28"/>
          <w:szCs w:val="28"/>
        </w:rPr>
      </w:pPr>
      <w:r w:rsidRPr="003D5C35">
        <w:rPr>
          <w:rFonts w:ascii="Times New Roman" w:hAnsi="Times New Roman" w:cs="Times New Roman"/>
          <w:i/>
          <w:iCs/>
          <w:sz w:val="28"/>
          <w:szCs w:val="28"/>
        </w:rPr>
        <w:t>3. Какие сделки может совершать Виктория самостоятельно?</w:t>
      </w:r>
    </w:p>
    <w:p w:rsidR="003B262B" w:rsidRPr="00036448" w:rsidRDefault="003B262B" w:rsidP="00B5023A">
      <w:pPr>
        <w:pStyle w:val="ListParagraph"/>
        <w:spacing w:after="0" w:line="240" w:lineRule="auto"/>
        <w:ind w:left="0"/>
        <w:jc w:val="both"/>
        <w:rPr>
          <w:rFonts w:ascii="Times New Roman" w:hAnsi="Times New Roman" w:cs="Times New Roman"/>
          <w:b/>
          <w:bCs/>
          <w:sz w:val="28"/>
          <w:szCs w:val="28"/>
        </w:rPr>
      </w:pPr>
      <w:r w:rsidRPr="00036448">
        <w:rPr>
          <w:rFonts w:ascii="Times New Roman" w:hAnsi="Times New Roman" w:cs="Times New Roman"/>
          <w:b/>
          <w:bCs/>
          <w:sz w:val="28"/>
          <w:szCs w:val="28"/>
        </w:rPr>
        <w:t>ОТВЕТ:</w:t>
      </w:r>
    </w:p>
    <w:p w:rsidR="003B262B" w:rsidRPr="00036448" w:rsidRDefault="003B262B" w:rsidP="00B5023A">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1.</w:t>
      </w:r>
      <w:r w:rsidRPr="00036448">
        <w:rPr>
          <w:rFonts w:ascii="Times New Roman" w:hAnsi="Times New Roman" w:cs="Times New Roman"/>
          <w:b/>
          <w:bCs/>
          <w:sz w:val="28"/>
          <w:szCs w:val="28"/>
        </w:rPr>
        <w:t xml:space="preserve"> Нет, представители органа опеки и попечительства не правы, т.к. отказ от преимущественного права – это действие, направленное на прекращение субъективного гражданского права, т.е. сделка.</w:t>
      </w:r>
    </w:p>
    <w:p w:rsidR="003B262B" w:rsidRPr="00036448" w:rsidRDefault="003B262B" w:rsidP="00B5023A">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036448">
        <w:rPr>
          <w:rFonts w:ascii="Times New Roman" w:hAnsi="Times New Roman" w:cs="Times New Roman"/>
          <w:b/>
          <w:bCs/>
          <w:sz w:val="28"/>
          <w:szCs w:val="28"/>
        </w:rPr>
        <w:t xml:space="preserve"> Сделка – более широкое понятие, представляющее собой правомерное действие граждан или юридических лиц, направленное на установление, изменение или прекращение гражданских прав и обязанностей (ст. 153 ГК РФ). Договор – это двустороння или многостороння сделка, соглашение двух или более лиц об установлении, изменении или прекращении гражданских прав и обязанностей (ст. 420 ГК РФ).</w:t>
      </w:r>
    </w:p>
    <w:p w:rsidR="003B262B" w:rsidRDefault="003B262B" w:rsidP="00B5023A">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3.</w:t>
      </w:r>
      <w:r w:rsidRPr="00036448">
        <w:rPr>
          <w:rFonts w:ascii="Times New Roman" w:hAnsi="Times New Roman" w:cs="Times New Roman"/>
          <w:b/>
          <w:bCs/>
          <w:sz w:val="28"/>
          <w:szCs w:val="28"/>
        </w:rPr>
        <w:t xml:space="preserve"> Виктории 7 лет, следовательно, она может самостоятельно совершать в соответствии со ст. 28 ГК РФ: а) мелкие бытовые сделки; б) сделки, направленные на безвозмездное получение выгоды, не требующие нотариального удостоверения либо государственной регистрации; в)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B262B" w:rsidRDefault="003B262B" w:rsidP="00F454AA">
      <w:pPr>
        <w:widowControl w:val="0"/>
        <w:spacing w:after="0" w:line="240" w:lineRule="auto"/>
        <w:jc w:val="both"/>
        <w:rPr>
          <w:rFonts w:ascii="Times New Roman" w:hAnsi="Times New Roman" w:cs="Times New Roman"/>
          <w:b/>
          <w:bCs/>
          <w:snapToGrid w:val="0"/>
          <w:sz w:val="28"/>
          <w:szCs w:val="28"/>
        </w:rPr>
      </w:pPr>
    </w:p>
    <w:p w:rsidR="003B262B" w:rsidRPr="003D5C35" w:rsidRDefault="003B262B" w:rsidP="00F454AA">
      <w:pPr>
        <w:widowControl w:val="0"/>
        <w:spacing w:after="0" w:line="240" w:lineRule="auto"/>
        <w:jc w:val="both"/>
        <w:rPr>
          <w:rFonts w:ascii="Times New Roman" w:hAnsi="Times New Roman" w:cs="Times New Roman"/>
          <w:b/>
          <w:bCs/>
          <w:snapToGrid w:val="0"/>
          <w:sz w:val="28"/>
          <w:szCs w:val="28"/>
        </w:rPr>
      </w:pPr>
      <w:r w:rsidRPr="003D5C35">
        <w:rPr>
          <w:rFonts w:ascii="Times New Roman" w:hAnsi="Times New Roman" w:cs="Times New Roman"/>
          <w:b/>
          <w:bCs/>
          <w:snapToGrid w:val="0"/>
          <w:sz w:val="28"/>
          <w:szCs w:val="28"/>
        </w:rPr>
        <w:t>Задача</w:t>
      </w:r>
      <w:r>
        <w:rPr>
          <w:rFonts w:ascii="Times New Roman" w:hAnsi="Times New Roman" w:cs="Times New Roman"/>
          <w:b/>
          <w:bCs/>
          <w:snapToGrid w:val="0"/>
          <w:sz w:val="28"/>
          <w:szCs w:val="28"/>
        </w:rPr>
        <w:t xml:space="preserve"> 3</w:t>
      </w:r>
    </w:p>
    <w:p w:rsidR="003B262B" w:rsidRPr="003D5C35" w:rsidRDefault="003B262B" w:rsidP="00F454AA">
      <w:pPr>
        <w:widowControl w:val="0"/>
        <w:spacing w:after="0" w:line="240" w:lineRule="auto"/>
        <w:jc w:val="both"/>
        <w:rPr>
          <w:rFonts w:ascii="Times New Roman" w:hAnsi="Times New Roman" w:cs="Times New Roman"/>
          <w:snapToGrid w:val="0"/>
          <w:sz w:val="28"/>
          <w:szCs w:val="28"/>
        </w:rPr>
      </w:pPr>
      <w:r w:rsidRPr="003D5C35">
        <w:rPr>
          <w:rFonts w:ascii="Times New Roman" w:hAnsi="Times New Roman" w:cs="Times New Roman"/>
          <w:snapToGrid w:val="0"/>
          <w:sz w:val="28"/>
          <w:szCs w:val="28"/>
        </w:rPr>
        <w:t>Генеральный директор ООО «Итальяно-Турс» Зелимханов</w:t>
      </w:r>
      <w:r>
        <w:rPr>
          <w:rFonts w:ascii="Times New Roman" w:hAnsi="Times New Roman" w:cs="Times New Roman"/>
          <w:snapToGrid w:val="0"/>
          <w:sz w:val="28"/>
          <w:szCs w:val="28"/>
        </w:rPr>
        <w:t>,</w:t>
      </w:r>
      <w:r w:rsidRPr="003D5C35">
        <w:rPr>
          <w:rFonts w:ascii="Times New Roman" w:hAnsi="Times New Roman" w:cs="Times New Roman"/>
          <w:snapToGrid w:val="0"/>
          <w:sz w:val="28"/>
          <w:szCs w:val="28"/>
        </w:rPr>
        <w:t xml:space="preserve"> узнав, что беременна одна из его сотрудниц Ник</w:t>
      </w:r>
      <w:r>
        <w:rPr>
          <w:rFonts w:ascii="Times New Roman" w:hAnsi="Times New Roman" w:cs="Times New Roman"/>
          <w:snapToGrid w:val="0"/>
          <w:sz w:val="28"/>
          <w:szCs w:val="28"/>
        </w:rPr>
        <w:t>олаева, потребовал от нее написать заявление</w:t>
      </w:r>
      <w:r w:rsidRPr="003D5C35">
        <w:rPr>
          <w:rFonts w:ascii="Times New Roman" w:hAnsi="Times New Roman" w:cs="Times New Roman"/>
          <w:snapToGrid w:val="0"/>
          <w:sz w:val="28"/>
          <w:szCs w:val="28"/>
        </w:rPr>
        <w:t xml:space="preserve"> об увольнении по собственному желанию. Зелимханов в качестве аргументации сослался на то, что Николаева при поступлении на работу действительно подписала письменное обязательство покинуть рабочее место по собственному желанию в случае беременности. Письменное обязательство подписывалось Николаевой в присутствии двух свидетелей, с подробным предварительным разъяснением сути подобных обязательств. Когда Николаева отказалась выполнить данное обязательство, тогда Зелимханов уволил Николаеву по собственной инициативе как лицо, не выполнившее условия договора. При этом</w:t>
      </w:r>
      <w:r>
        <w:rPr>
          <w:rFonts w:ascii="Times New Roman" w:hAnsi="Times New Roman" w:cs="Times New Roman"/>
          <w:snapToGrid w:val="0"/>
          <w:sz w:val="28"/>
          <w:szCs w:val="28"/>
        </w:rPr>
        <w:t xml:space="preserve"> </w:t>
      </w:r>
      <w:r w:rsidRPr="003D5C35">
        <w:rPr>
          <w:rFonts w:ascii="Times New Roman" w:hAnsi="Times New Roman" w:cs="Times New Roman"/>
          <w:snapToGrid w:val="0"/>
          <w:sz w:val="28"/>
          <w:szCs w:val="28"/>
        </w:rPr>
        <w:t>Николаева, после увольнения написала статью в местную газету, в которой однозначно обвинила ООО «Итальяно-Турс»</w:t>
      </w:r>
      <w:r>
        <w:rPr>
          <w:rFonts w:ascii="Times New Roman" w:hAnsi="Times New Roman" w:cs="Times New Roman"/>
          <w:snapToGrid w:val="0"/>
          <w:sz w:val="28"/>
          <w:szCs w:val="28"/>
        </w:rPr>
        <w:t xml:space="preserve"> </w:t>
      </w:r>
      <w:r w:rsidRPr="003D5C35">
        <w:rPr>
          <w:rFonts w:ascii="Times New Roman" w:hAnsi="Times New Roman" w:cs="Times New Roman"/>
          <w:snapToGrid w:val="0"/>
          <w:sz w:val="28"/>
          <w:szCs w:val="28"/>
        </w:rPr>
        <w:t xml:space="preserve">в противозаконных действиях. По мнению руководства ООО «Итальяно-Турс», публичные обвинения организации в противозаконных действиях в подобных обстоятельствах являются умышленным посягательством на деловую репутацию организации со стороны Николаевой, а также на честь и достоинство ее руководителя Зелимханова. </w:t>
      </w:r>
    </w:p>
    <w:p w:rsidR="003B262B" w:rsidRPr="003D5C35" w:rsidRDefault="003B262B" w:rsidP="00F454AA">
      <w:pPr>
        <w:widowControl w:val="0"/>
        <w:spacing w:after="0" w:line="240" w:lineRule="auto"/>
        <w:jc w:val="both"/>
        <w:rPr>
          <w:rFonts w:ascii="Times New Roman" w:hAnsi="Times New Roman" w:cs="Times New Roman"/>
          <w:i/>
          <w:iCs/>
          <w:snapToGrid w:val="0"/>
          <w:sz w:val="28"/>
          <w:szCs w:val="28"/>
        </w:rPr>
      </w:pPr>
      <w:r w:rsidRPr="003D5C35">
        <w:rPr>
          <w:rFonts w:ascii="Times New Roman" w:hAnsi="Times New Roman" w:cs="Times New Roman"/>
          <w:i/>
          <w:iCs/>
          <w:snapToGrid w:val="0"/>
          <w:sz w:val="28"/>
          <w:szCs w:val="28"/>
        </w:rPr>
        <w:t>1. Квалифицируйте действия Зелимханова. Возможно ли Зелимханова привлечь к уголовной ответственности? Если да, то ответ необходимо обосновать. Если нет, то необходимо дать пояснение правомочности действий Зелимханова или предложить иной вариант юридической ответственности, исключающий</w:t>
      </w:r>
      <w:r>
        <w:rPr>
          <w:rFonts w:ascii="Times New Roman" w:hAnsi="Times New Roman" w:cs="Times New Roman"/>
          <w:i/>
          <w:iCs/>
          <w:snapToGrid w:val="0"/>
          <w:sz w:val="28"/>
          <w:szCs w:val="28"/>
        </w:rPr>
        <w:t xml:space="preserve"> </w:t>
      </w:r>
      <w:r w:rsidRPr="003D5C35">
        <w:rPr>
          <w:rFonts w:ascii="Times New Roman" w:hAnsi="Times New Roman" w:cs="Times New Roman"/>
          <w:i/>
          <w:iCs/>
          <w:snapToGrid w:val="0"/>
          <w:sz w:val="28"/>
          <w:szCs w:val="28"/>
        </w:rPr>
        <w:t>уголовную.</w:t>
      </w:r>
    </w:p>
    <w:p w:rsidR="003B262B" w:rsidRPr="003D5C35" w:rsidRDefault="003B262B" w:rsidP="00F454AA">
      <w:pPr>
        <w:widowControl w:val="0"/>
        <w:spacing w:after="0" w:line="240" w:lineRule="auto"/>
        <w:jc w:val="both"/>
        <w:rPr>
          <w:rFonts w:ascii="Times New Roman" w:hAnsi="Times New Roman" w:cs="Times New Roman"/>
          <w:i/>
          <w:iCs/>
          <w:snapToGrid w:val="0"/>
          <w:sz w:val="28"/>
          <w:szCs w:val="28"/>
        </w:rPr>
      </w:pPr>
      <w:r w:rsidRPr="003D5C35">
        <w:rPr>
          <w:rFonts w:ascii="Times New Roman" w:hAnsi="Times New Roman" w:cs="Times New Roman"/>
          <w:i/>
          <w:iCs/>
          <w:snapToGrid w:val="0"/>
          <w:sz w:val="28"/>
          <w:szCs w:val="28"/>
        </w:rPr>
        <w:t>2. Квалифицируйте действия Николаевой. Возможно ли Николаеву привлечь к юридической ответственности</w:t>
      </w:r>
      <w:r>
        <w:rPr>
          <w:rFonts w:ascii="Times New Roman" w:hAnsi="Times New Roman" w:cs="Times New Roman"/>
          <w:i/>
          <w:iCs/>
          <w:snapToGrid w:val="0"/>
          <w:sz w:val="28"/>
          <w:szCs w:val="28"/>
        </w:rPr>
        <w:t>?</w:t>
      </w:r>
      <w:r w:rsidRPr="003D5C35">
        <w:rPr>
          <w:rFonts w:ascii="Times New Roman" w:hAnsi="Times New Roman" w:cs="Times New Roman"/>
          <w:i/>
          <w:iCs/>
          <w:snapToGrid w:val="0"/>
          <w:sz w:val="28"/>
          <w:szCs w:val="28"/>
        </w:rPr>
        <w:t xml:space="preserve"> Если да, то к какой (гражданско-правовой, административной, уголовной или др.)</w:t>
      </w:r>
      <w:r>
        <w:rPr>
          <w:rFonts w:ascii="Times New Roman" w:hAnsi="Times New Roman" w:cs="Times New Roman"/>
          <w:i/>
          <w:iCs/>
          <w:snapToGrid w:val="0"/>
          <w:sz w:val="28"/>
          <w:szCs w:val="28"/>
        </w:rPr>
        <w:t>?</w:t>
      </w:r>
      <w:r w:rsidRPr="003D5C35">
        <w:rPr>
          <w:rFonts w:ascii="Times New Roman" w:hAnsi="Times New Roman" w:cs="Times New Roman"/>
          <w:i/>
          <w:iCs/>
          <w:snapToGrid w:val="0"/>
          <w:sz w:val="28"/>
          <w:szCs w:val="28"/>
        </w:rPr>
        <w:t xml:space="preserve"> Ответ необходимо обосновать. Если нет, то необходимо дать пояснение правомочности действий Николаевой.</w:t>
      </w:r>
    </w:p>
    <w:p w:rsidR="003B262B" w:rsidRPr="0041440D" w:rsidRDefault="003B262B" w:rsidP="00B5023A">
      <w:pPr>
        <w:spacing w:after="0" w:line="240" w:lineRule="auto"/>
        <w:jc w:val="both"/>
        <w:rPr>
          <w:rFonts w:ascii="Times New Roman" w:hAnsi="Times New Roman" w:cs="Times New Roman"/>
          <w:b/>
          <w:bCs/>
          <w:sz w:val="28"/>
          <w:szCs w:val="28"/>
        </w:rPr>
      </w:pPr>
      <w:r w:rsidRPr="0041440D">
        <w:rPr>
          <w:rFonts w:ascii="Times New Roman" w:hAnsi="Times New Roman" w:cs="Times New Roman"/>
          <w:b/>
          <w:bCs/>
          <w:sz w:val="28"/>
          <w:szCs w:val="28"/>
        </w:rPr>
        <w:t xml:space="preserve">ОТВЕТ: </w:t>
      </w:r>
    </w:p>
    <w:p w:rsidR="003B262B" w:rsidRDefault="003B262B" w:rsidP="00B5023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440D">
        <w:rPr>
          <w:rFonts w:ascii="Times New Roman" w:hAnsi="Times New Roman" w:cs="Times New Roman"/>
          <w:b/>
          <w:bCs/>
          <w:sz w:val="28"/>
          <w:szCs w:val="28"/>
        </w:rPr>
        <w:t>1. В действиях Зелимханова содержатся признаки состава преступления, предусмотренного ст. 145 УК РФ («Необоснованный отказ в приеме на работу или необоснованное увольнение беременной женщины или женщины, имеющей детей в возрасте до трех лет»). Зелимханов подлежит уголовной ответственности «в связи с необоснованным увольнением женщины по мотивам ее беременности». Расписка, данная Николаевой при поступлении на работу, юридической силой не обладает, т.к. нарушает трудовое законодательство РФ и не может быть признана частью обязательств по трудовому договору.</w:t>
      </w:r>
    </w:p>
    <w:p w:rsidR="003B262B" w:rsidRDefault="003B262B" w:rsidP="00B5023A">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1440D">
        <w:rPr>
          <w:rFonts w:ascii="Times New Roman" w:hAnsi="Times New Roman" w:cs="Times New Roman"/>
          <w:b/>
          <w:bCs/>
          <w:sz w:val="28"/>
          <w:szCs w:val="28"/>
        </w:rPr>
        <w:t>2. Действия Николаевой правомерны. Признаки состава преступления, предусмотренного ст. 128.1 УК РФ («Клевета»), отсутствуют. Также Николаеву невозможно привлечь к гражданско-правовой ответственности за</w:t>
      </w:r>
      <w:r>
        <w:rPr>
          <w:rFonts w:ascii="Times New Roman" w:hAnsi="Times New Roman" w:cs="Times New Roman"/>
          <w:b/>
          <w:bCs/>
          <w:sz w:val="28"/>
          <w:szCs w:val="28"/>
        </w:rPr>
        <w:t xml:space="preserve"> </w:t>
      </w:r>
      <w:r w:rsidRPr="0041440D">
        <w:rPr>
          <w:rFonts w:ascii="Times New Roman" w:hAnsi="Times New Roman" w:cs="Times New Roman"/>
          <w:b/>
          <w:bCs/>
          <w:sz w:val="28"/>
          <w:szCs w:val="28"/>
        </w:rPr>
        <w:t>посягательство на честь, достоинство и деловую репутацию путем размещения статьи в СМИ о факте незаконного увольнения.</w:t>
      </w:r>
    </w:p>
    <w:p w:rsidR="003B262B" w:rsidRDefault="003B262B" w:rsidP="00F454AA">
      <w:pPr>
        <w:spacing w:after="0" w:line="240" w:lineRule="auto"/>
        <w:rPr>
          <w:rFonts w:ascii="Times New Roman" w:hAnsi="Times New Roman" w:cs="Times New Roman"/>
          <w:b/>
          <w:bCs/>
          <w:sz w:val="28"/>
          <w:szCs w:val="28"/>
        </w:rPr>
      </w:pPr>
    </w:p>
    <w:p w:rsidR="003B262B" w:rsidRPr="00D226D2" w:rsidRDefault="003B262B" w:rsidP="00F454AA">
      <w:pPr>
        <w:spacing w:after="0" w:line="240" w:lineRule="auto"/>
        <w:rPr>
          <w:rFonts w:ascii="Times New Roman" w:hAnsi="Times New Roman" w:cs="Times New Roman"/>
          <w:b/>
          <w:bCs/>
          <w:sz w:val="28"/>
          <w:szCs w:val="28"/>
        </w:rPr>
      </w:pPr>
      <w:r w:rsidRPr="00D226D2">
        <w:rPr>
          <w:rFonts w:ascii="Times New Roman" w:hAnsi="Times New Roman" w:cs="Times New Roman"/>
          <w:b/>
          <w:bCs/>
          <w:sz w:val="28"/>
          <w:szCs w:val="28"/>
        </w:rPr>
        <w:t xml:space="preserve">Задача 4 </w:t>
      </w:r>
    </w:p>
    <w:p w:rsidR="003B262B" w:rsidRPr="00101713" w:rsidRDefault="003B262B" w:rsidP="00F454AA">
      <w:pPr>
        <w:spacing w:after="0" w:line="240" w:lineRule="auto"/>
        <w:ind w:firstLine="709"/>
        <w:jc w:val="both"/>
        <w:rPr>
          <w:rFonts w:ascii="Times New Roman" w:hAnsi="Times New Roman" w:cs="Times New Roman"/>
          <w:sz w:val="28"/>
          <w:szCs w:val="28"/>
        </w:rPr>
      </w:pPr>
      <w:r w:rsidRPr="00101713">
        <w:rPr>
          <w:rFonts w:ascii="Times New Roman" w:hAnsi="Times New Roman" w:cs="Times New Roman"/>
          <w:sz w:val="28"/>
          <w:szCs w:val="28"/>
        </w:rPr>
        <w:t>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муниципальных нужд</w:t>
      </w:r>
      <w:r>
        <w:rPr>
          <w:rFonts w:ascii="Times New Roman" w:hAnsi="Times New Roman" w:cs="Times New Roman"/>
          <w:sz w:val="28"/>
          <w:szCs w:val="28"/>
        </w:rPr>
        <w:t xml:space="preserve">. </w:t>
      </w:r>
      <w:r w:rsidRPr="00101713">
        <w:rPr>
          <w:rFonts w:ascii="Times New Roman" w:hAnsi="Times New Roman" w:cs="Times New Roman"/>
          <w:sz w:val="28"/>
          <w:szCs w:val="28"/>
        </w:rPr>
        <w:t xml:space="preserve">Гражданка не согласилась с изъятием участка </w:t>
      </w:r>
      <w:r>
        <w:rPr>
          <w:rFonts w:ascii="Times New Roman" w:hAnsi="Times New Roman" w:cs="Times New Roman"/>
          <w:sz w:val="28"/>
          <w:szCs w:val="28"/>
        </w:rPr>
        <w:t>и</w:t>
      </w:r>
      <w:r w:rsidRPr="00101713">
        <w:rPr>
          <w:rFonts w:ascii="Times New Roman" w:hAnsi="Times New Roman" w:cs="Times New Roman"/>
          <w:sz w:val="28"/>
          <w:szCs w:val="28"/>
        </w:rPr>
        <w:t xml:space="preserve"> </w:t>
      </w:r>
      <w:r>
        <w:rPr>
          <w:rFonts w:ascii="Times New Roman" w:hAnsi="Times New Roman" w:cs="Times New Roman"/>
          <w:sz w:val="28"/>
          <w:szCs w:val="28"/>
        </w:rPr>
        <w:t>по</w:t>
      </w:r>
      <w:r w:rsidRPr="00101713">
        <w:rPr>
          <w:rFonts w:ascii="Times New Roman" w:hAnsi="Times New Roman" w:cs="Times New Roman"/>
          <w:sz w:val="28"/>
          <w:szCs w:val="28"/>
        </w:rPr>
        <w:t>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w:t>
      </w:r>
    </w:p>
    <w:p w:rsidR="003B262B" w:rsidRPr="001054F9" w:rsidRDefault="003B262B" w:rsidP="00F454AA">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1. </w:t>
      </w:r>
      <w:r w:rsidRPr="001054F9">
        <w:rPr>
          <w:rFonts w:ascii="Times New Roman" w:hAnsi="Times New Roman" w:cs="Times New Roman"/>
          <w:i/>
          <w:iCs/>
          <w:sz w:val="28"/>
          <w:szCs w:val="28"/>
        </w:rPr>
        <w:t xml:space="preserve">Возможно ли изъятие земельных участков для муниципальных нужд? </w:t>
      </w:r>
    </w:p>
    <w:p w:rsidR="003B262B" w:rsidRPr="001054F9" w:rsidRDefault="003B262B" w:rsidP="00F454AA">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2. </w:t>
      </w:r>
      <w:r w:rsidRPr="001054F9">
        <w:rPr>
          <w:rFonts w:ascii="Times New Roman" w:hAnsi="Times New Roman" w:cs="Times New Roman"/>
          <w:i/>
          <w:iCs/>
          <w:sz w:val="28"/>
          <w:szCs w:val="28"/>
        </w:rPr>
        <w:t xml:space="preserve">Правомерны ли требования гр. Грицацуевой? Ответ обоснуйте. </w:t>
      </w:r>
    </w:p>
    <w:p w:rsidR="003B262B" w:rsidRPr="00101713" w:rsidRDefault="003B262B" w:rsidP="00B5023A">
      <w:pPr>
        <w:pStyle w:val="ConsNormal"/>
        <w:ind w:right="0" w:firstLine="0"/>
        <w:jc w:val="both"/>
        <w:rPr>
          <w:rFonts w:ascii="Times New Roman" w:hAnsi="Times New Roman" w:cs="Times New Roman"/>
          <w:b/>
          <w:bCs/>
          <w:sz w:val="28"/>
          <w:szCs w:val="28"/>
        </w:rPr>
      </w:pPr>
      <w:r>
        <w:rPr>
          <w:rFonts w:ascii="Times New Roman" w:hAnsi="Times New Roman" w:cs="Times New Roman"/>
          <w:b/>
          <w:bCs/>
          <w:sz w:val="28"/>
          <w:szCs w:val="28"/>
        </w:rPr>
        <w:t>ОТВЕТ</w:t>
      </w:r>
      <w:r w:rsidRPr="00101713">
        <w:rPr>
          <w:rFonts w:ascii="Times New Roman" w:hAnsi="Times New Roman" w:cs="Times New Roman"/>
          <w:b/>
          <w:bCs/>
          <w:sz w:val="28"/>
          <w:szCs w:val="28"/>
        </w:rPr>
        <w:t xml:space="preserve">: </w:t>
      </w:r>
    </w:p>
    <w:p w:rsidR="003B262B" w:rsidRDefault="003B262B" w:rsidP="00B5023A">
      <w:pPr>
        <w:pStyle w:val="ListParagraph"/>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Pr="001054F9">
        <w:rPr>
          <w:rFonts w:ascii="Times New Roman" w:hAnsi="Times New Roman" w:cs="Times New Roman"/>
          <w:b/>
          <w:bCs/>
          <w:sz w:val="28"/>
          <w:szCs w:val="28"/>
        </w:rPr>
        <w:t xml:space="preserve">В данном случае часть земельного участка </w:t>
      </w:r>
      <w:r>
        <w:rPr>
          <w:rFonts w:ascii="Times New Roman" w:hAnsi="Times New Roman" w:cs="Times New Roman"/>
          <w:b/>
          <w:bCs/>
          <w:sz w:val="28"/>
          <w:szCs w:val="28"/>
        </w:rPr>
        <w:t>гр.</w:t>
      </w:r>
      <w:r w:rsidRPr="001054F9">
        <w:rPr>
          <w:rFonts w:ascii="Times New Roman" w:hAnsi="Times New Roman" w:cs="Times New Roman"/>
          <w:b/>
          <w:bCs/>
          <w:sz w:val="28"/>
          <w:szCs w:val="28"/>
        </w:rPr>
        <w:t xml:space="preserve"> Грицацуевой попадает в зону прокладки магистрали трубопровода. Трубопровод относится к системе водоснабжения и, в соответствии с земельным законодательством, является основанием для изъятия земельного участка для муниципальных нужд.</w:t>
      </w:r>
    </w:p>
    <w:p w:rsidR="003B262B" w:rsidRDefault="003B262B" w:rsidP="00B5023A">
      <w:pPr>
        <w:pStyle w:val="ListParagraph"/>
        <w:spacing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1054F9">
        <w:rPr>
          <w:rFonts w:ascii="Times New Roman" w:hAnsi="Times New Roman" w:cs="Times New Roman"/>
          <w:b/>
          <w:bCs/>
          <w:sz w:val="28"/>
          <w:szCs w:val="28"/>
        </w:rPr>
        <w:t>В соответствии с гражданским законодательством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 Т.о требование гр. Грицацуевой в части предоставления другого земельного участка может быть удовлетворено, если муниципальное образование располагает соответствующим земельным участком. В этом случае ей может быть предоставлен земельный участок равной площади, равной стоимости. Если же равных нет, то может быть предоставлен иной земельный участок с доплатой.</w:t>
      </w:r>
    </w:p>
    <w:p w:rsidR="003B262B" w:rsidRDefault="003B262B" w:rsidP="00B5023A">
      <w:pPr>
        <w:pStyle w:val="ListParagraph"/>
        <w:spacing w:line="240" w:lineRule="auto"/>
        <w:ind w:left="0"/>
        <w:jc w:val="both"/>
        <w:rPr>
          <w:rFonts w:ascii="Times New Roman" w:hAnsi="Times New Roman" w:cs="Times New Roman"/>
          <w:i/>
          <w:iCs/>
          <w:sz w:val="28"/>
          <w:szCs w:val="28"/>
        </w:rPr>
      </w:pPr>
      <w:r w:rsidRPr="00101713">
        <w:rPr>
          <w:rFonts w:ascii="Times New Roman" w:hAnsi="Times New Roman" w:cs="Times New Roman"/>
          <w:b/>
          <w:bCs/>
          <w:sz w:val="28"/>
          <w:szCs w:val="28"/>
        </w:rPr>
        <w:t xml:space="preserve">Требование гр. Грицацуевой о выкупе </w:t>
      </w:r>
      <w:r>
        <w:rPr>
          <w:rFonts w:ascii="Times New Roman" w:hAnsi="Times New Roman" w:cs="Times New Roman"/>
          <w:b/>
          <w:bCs/>
          <w:sz w:val="28"/>
          <w:szCs w:val="28"/>
        </w:rPr>
        <w:t>по рыночной цене правомерно, т. </w:t>
      </w:r>
      <w:r w:rsidRPr="00101713">
        <w:rPr>
          <w:rFonts w:ascii="Times New Roman" w:hAnsi="Times New Roman" w:cs="Times New Roman"/>
          <w:b/>
          <w:bCs/>
          <w:sz w:val="28"/>
          <w:szCs w:val="28"/>
        </w:rPr>
        <w:t>к. п. 1 и 2 ст. 281 ГК установлено, что выкупная цена, сроки и другие условия выкупа определяются соглашением с собственником участка.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3B262B" w:rsidRDefault="003B262B" w:rsidP="00F454AA">
      <w:pPr>
        <w:spacing w:after="0" w:line="240" w:lineRule="auto"/>
        <w:jc w:val="both"/>
        <w:rPr>
          <w:rFonts w:ascii="Times New Roman" w:hAnsi="Times New Roman" w:cs="Times New Roman"/>
          <w:i/>
          <w:iCs/>
          <w:sz w:val="28"/>
          <w:szCs w:val="28"/>
        </w:rPr>
      </w:pPr>
    </w:p>
    <w:p w:rsidR="003B262B" w:rsidRPr="00101713" w:rsidRDefault="003B262B" w:rsidP="00F454AA">
      <w:pPr>
        <w:spacing w:after="0" w:line="240" w:lineRule="auto"/>
        <w:jc w:val="both"/>
        <w:rPr>
          <w:rFonts w:ascii="Times New Roman" w:hAnsi="Times New Roman" w:cs="Times New Roman"/>
          <w:i/>
          <w:iCs/>
          <w:sz w:val="28"/>
          <w:szCs w:val="28"/>
        </w:rPr>
      </w:pPr>
      <w:r w:rsidRPr="00101713">
        <w:rPr>
          <w:rFonts w:ascii="Times New Roman" w:hAnsi="Times New Roman" w:cs="Times New Roman"/>
          <w:i/>
          <w:iCs/>
          <w:sz w:val="28"/>
          <w:szCs w:val="28"/>
        </w:rPr>
        <w:tab/>
      </w:r>
    </w:p>
    <w:p w:rsidR="003B262B" w:rsidRPr="00D226D2" w:rsidRDefault="003B262B" w:rsidP="00F454AA">
      <w:pPr>
        <w:spacing w:after="0" w:line="240" w:lineRule="auto"/>
        <w:rPr>
          <w:rFonts w:ascii="Times New Roman" w:hAnsi="Times New Roman" w:cs="Times New Roman"/>
          <w:b/>
          <w:bCs/>
          <w:sz w:val="28"/>
          <w:szCs w:val="28"/>
        </w:rPr>
      </w:pPr>
      <w:r w:rsidRPr="00D226D2">
        <w:rPr>
          <w:rFonts w:ascii="Times New Roman" w:hAnsi="Times New Roman" w:cs="Times New Roman"/>
          <w:b/>
          <w:bCs/>
          <w:sz w:val="28"/>
          <w:szCs w:val="28"/>
        </w:rPr>
        <w:t xml:space="preserve">Задача 5 </w:t>
      </w:r>
    </w:p>
    <w:p w:rsidR="003B262B" w:rsidRPr="00397095" w:rsidRDefault="003B262B" w:rsidP="003B3CD0">
      <w:pPr>
        <w:autoSpaceDE w:val="0"/>
        <w:autoSpaceDN w:val="0"/>
        <w:adjustRightInd w:val="0"/>
        <w:spacing w:after="0" w:line="240" w:lineRule="auto"/>
        <w:jc w:val="both"/>
        <w:rPr>
          <w:rFonts w:ascii="Times New Roman" w:hAnsi="Times New Roman" w:cs="Times New Roman"/>
          <w:sz w:val="28"/>
          <w:szCs w:val="28"/>
        </w:rPr>
      </w:pPr>
      <w:r w:rsidRPr="00397095">
        <w:rPr>
          <w:rFonts w:ascii="Times New Roman" w:hAnsi="Times New Roman" w:cs="Times New Roman"/>
          <w:sz w:val="28"/>
          <w:szCs w:val="28"/>
        </w:rPr>
        <w:t>В 2006 г. гражданин Российской Федерации В. решением Федерального политического совета политической партии "Союз правых сил" был</w:t>
      </w:r>
      <w:r>
        <w:rPr>
          <w:rFonts w:ascii="Times New Roman" w:hAnsi="Times New Roman" w:cs="Times New Roman"/>
          <w:sz w:val="28"/>
          <w:szCs w:val="28"/>
        </w:rPr>
        <w:t xml:space="preserve"> </w:t>
      </w:r>
      <w:r w:rsidRPr="00397095">
        <w:rPr>
          <w:rFonts w:ascii="Times New Roman" w:hAnsi="Times New Roman" w:cs="Times New Roman"/>
          <w:sz w:val="28"/>
          <w:szCs w:val="28"/>
        </w:rPr>
        <w:t>исключен из списка кандидатов в депутаты Московской областной Думы Основанием решения стало наличие у него наряду с гражданством Российской Федерации гражданства Соединенного Королевства Великобритании и Северной Ирландии. Суд отказал В. в удовлетворении искового заявления об отмене решения Федерального политического совета политической партии "Союз правых сил".</w:t>
      </w:r>
    </w:p>
    <w:p w:rsidR="003B262B" w:rsidRPr="00397095" w:rsidRDefault="003B262B" w:rsidP="00F454AA">
      <w:pPr>
        <w:autoSpaceDE w:val="0"/>
        <w:autoSpaceDN w:val="0"/>
        <w:adjustRightInd w:val="0"/>
        <w:spacing w:after="0" w:line="240" w:lineRule="auto"/>
        <w:ind w:firstLine="540"/>
        <w:jc w:val="both"/>
        <w:rPr>
          <w:rFonts w:ascii="Times New Roman" w:hAnsi="Times New Roman" w:cs="Times New Roman"/>
          <w:sz w:val="28"/>
          <w:szCs w:val="28"/>
        </w:rPr>
      </w:pPr>
      <w:r w:rsidRPr="00397095">
        <w:rPr>
          <w:rFonts w:ascii="Times New Roman" w:hAnsi="Times New Roman" w:cs="Times New Roman"/>
          <w:sz w:val="28"/>
          <w:szCs w:val="28"/>
        </w:rPr>
        <w:t>Согласно ст. 4 п. 3.1. Федерального закона от 12.06.2002 N 67-ФЗ "Об основных гарантиях избирательных прав и права на участие в референдуме граждан Российской Федерации"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B262B" w:rsidRPr="00397095" w:rsidRDefault="003B262B" w:rsidP="00F454AA">
      <w:pPr>
        <w:pStyle w:val="s1"/>
        <w:spacing w:before="0" w:beforeAutospacing="0" w:after="0" w:afterAutospacing="0"/>
        <w:ind w:firstLine="709"/>
        <w:jc w:val="both"/>
        <w:rPr>
          <w:sz w:val="28"/>
          <w:szCs w:val="28"/>
        </w:rPr>
      </w:pPr>
      <w:r w:rsidRPr="00397095">
        <w:rPr>
          <w:rStyle w:val="apple-converted-space"/>
          <w:sz w:val="28"/>
          <w:szCs w:val="28"/>
        </w:rPr>
        <w:t> </w:t>
      </w:r>
      <w:r w:rsidRPr="00397095">
        <w:rPr>
          <w:sz w:val="28"/>
          <w:szCs w:val="28"/>
        </w:rPr>
        <w:t>Гражданин В. обратился в Конституционный Суд РФ с требованием о признании неконституционным данного положения</w:t>
      </w:r>
      <w:r w:rsidRPr="00397095">
        <w:rPr>
          <w:rStyle w:val="apple-converted-space"/>
          <w:sz w:val="28"/>
          <w:szCs w:val="28"/>
        </w:rPr>
        <w:t> </w:t>
      </w:r>
      <w:r w:rsidRPr="00397095">
        <w:rPr>
          <w:sz w:val="28"/>
          <w:szCs w:val="28"/>
        </w:rPr>
        <w:t>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B262B" w:rsidRPr="00397095" w:rsidRDefault="003B262B" w:rsidP="00F454AA">
      <w:pPr>
        <w:pStyle w:val="s1"/>
        <w:spacing w:before="0" w:beforeAutospacing="0" w:after="0" w:afterAutospacing="0"/>
        <w:jc w:val="both"/>
        <w:rPr>
          <w:sz w:val="28"/>
          <w:szCs w:val="28"/>
        </w:rPr>
      </w:pPr>
      <w:r>
        <w:rPr>
          <w:i/>
          <w:iCs/>
          <w:sz w:val="28"/>
          <w:szCs w:val="28"/>
        </w:rPr>
        <w:t xml:space="preserve">1. </w:t>
      </w:r>
      <w:r w:rsidRPr="00397095">
        <w:rPr>
          <w:i/>
          <w:iCs/>
          <w:sz w:val="28"/>
          <w:szCs w:val="28"/>
        </w:rPr>
        <w:t>Помогите В. сформулировать и обосновать</w:t>
      </w:r>
      <w:r>
        <w:rPr>
          <w:i/>
          <w:iCs/>
          <w:sz w:val="28"/>
          <w:szCs w:val="28"/>
        </w:rPr>
        <w:t xml:space="preserve"> </w:t>
      </w:r>
      <w:r w:rsidRPr="00397095">
        <w:rPr>
          <w:i/>
          <w:iCs/>
          <w:sz w:val="28"/>
          <w:szCs w:val="28"/>
        </w:rPr>
        <w:t>предполагаемое нарушение Конституции Российской Фе</w:t>
      </w:r>
      <w:r>
        <w:rPr>
          <w:i/>
          <w:iCs/>
          <w:sz w:val="28"/>
          <w:szCs w:val="28"/>
        </w:rPr>
        <w:t>дерации</w:t>
      </w:r>
      <w:r w:rsidRPr="00397095">
        <w:rPr>
          <w:i/>
          <w:iCs/>
          <w:sz w:val="28"/>
          <w:szCs w:val="28"/>
        </w:rPr>
        <w:t xml:space="preserve"> со ссылкой на соответствующие статьи. Приведите 3-4 аргумента.</w:t>
      </w:r>
    </w:p>
    <w:p w:rsidR="003B262B" w:rsidRPr="00397095" w:rsidRDefault="003B262B" w:rsidP="00F454AA">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2. </w:t>
      </w:r>
      <w:r w:rsidRPr="00397095">
        <w:rPr>
          <w:rFonts w:ascii="Times New Roman" w:hAnsi="Times New Roman" w:cs="Times New Roman"/>
          <w:i/>
          <w:iCs/>
          <w:sz w:val="28"/>
          <w:szCs w:val="28"/>
        </w:rPr>
        <w:t xml:space="preserve">В чем состоят особенности </w:t>
      </w:r>
      <w:r>
        <w:rPr>
          <w:rFonts w:ascii="Times New Roman" w:hAnsi="Times New Roman" w:cs="Times New Roman"/>
          <w:i/>
          <w:iCs/>
          <w:sz w:val="28"/>
          <w:szCs w:val="28"/>
        </w:rPr>
        <w:t xml:space="preserve">правового </w:t>
      </w:r>
      <w:r w:rsidRPr="00397095">
        <w:rPr>
          <w:rFonts w:ascii="Times New Roman" w:hAnsi="Times New Roman" w:cs="Times New Roman"/>
          <w:i/>
          <w:iCs/>
          <w:sz w:val="28"/>
          <w:szCs w:val="28"/>
        </w:rPr>
        <w:t xml:space="preserve">положения лиц с двойным гражданством? </w:t>
      </w:r>
    </w:p>
    <w:p w:rsidR="003B262B" w:rsidRPr="00397095" w:rsidRDefault="003B262B" w:rsidP="00F454AA">
      <w:pPr>
        <w:pStyle w:val="ListParagraph"/>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3. </w:t>
      </w:r>
      <w:r w:rsidRPr="00397095">
        <w:rPr>
          <w:rFonts w:ascii="Times New Roman" w:hAnsi="Times New Roman" w:cs="Times New Roman"/>
          <w:i/>
          <w:iCs/>
          <w:sz w:val="28"/>
          <w:szCs w:val="28"/>
        </w:rPr>
        <w:t>Как наличие гражданства другого государства может повлиять на реализацию прав гражданина в Российской Федерации?</w:t>
      </w:r>
    </w:p>
    <w:p w:rsidR="003B262B" w:rsidRPr="00397095" w:rsidRDefault="003B262B" w:rsidP="00B5023A">
      <w:pPr>
        <w:pStyle w:val="s1"/>
        <w:spacing w:before="0" w:beforeAutospacing="0" w:after="0" w:afterAutospacing="0"/>
        <w:ind w:firstLine="709"/>
        <w:jc w:val="both"/>
        <w:rPr>
          <w:b/>
          <w:bCs/>
          <w:sz w:val="28"/>
          <w:szCs w:val="28"/>
        </w:rPr>
      </w:pPr>
      <w:r w:rsidRPr="00397095">
        <w:rPr>
          <w:b/>
          <w:bCs/>
          <w:sz w:val="28"/>
          <w:szCs w:val="28"/>
        </w:rPr>
        <w:t>ОТВЕТ</w:t>
      </w:r>
      <w:r>
        <w:rPr>
          <w:b/>
          <w:bCs/>
          <w:sz w:val="28"/>
          <w:szCs w:val="28"/>
        </w:rPr>
        <w:t xml:space="preserve">: </w:t>
      </w:r>
    </w:p>
    <w:p w:rsidR="003B262B" w:rsidRPr="00397095" w:rsidRDefault="003B262B" w:rsidP="00B5023A">
      <w:pPr>
        <w:autoSpaceDE w:val="0"/>
        <w:autoSpaceDN w:val="0"/>
        <w:adjustRightInd w:val="0"/>
        <w:spacing w:after="0" w:line="240" w:lineRule="auto"/>
        <w:ind w:firstLine="540"/>
        <w:jc w:val="both"/>
        <w:rPr>
          <w:rFonts w:ascii="Times New Roman" w:hAnsi="Times New Roman" w:cs="Times New Roman"/>
          <w:b/>
          <w:bCs/>
          <w:sz w:val="28"/>
          <w:szCs w:val="28"/>
        </w:rPr>
      </w:pPr>
      <w:r w:rsidRPr="00397095">
        <w:rPr>
          <w:rFonts w:ascii="Times New Roman" w:hAnsi="Times New Roman" w:cs="Times New Roman"/>
          <w:b/>
          <w:bCs/>
          <w:sz w:val="28"/>
          <w:szCs w:val="28"/>
        </w:rPr>
        <w:t xml:space="preserve">Согласно ст. 6 Конституции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 Согласно ст. 62 Конституции гражданин Российской Федерации может иметь гражданство иностранного государства </w:t>
      </w:r>
      <w:hyperlink r:id="rId5" w:history="1">
        <w:r w:rsidRPr="00397095">
          <w:rPr>
            <w:rFonts w:ascii="Times New Roman" w:hAnsi="Times New Roman" w:cs="Times New Roman"/>
            <w:b/>
            <w:bCs/>
            <w:sz w:val="28"/>
            <w:szCs w:val="28"/>
          </w:rPr>
          <w:t>(двойное гражданство)</w:t>
        </w:r>
      </w:hyperlink>
      <w:r w:rsidRPr="00397095">
        <w:rPr>
          <w:rFonts w:ascii="Times New Roman" w:hAnsi="Times New Roman" w:cs="Times New Roman"/>
          <w:b/>
          <w:bCs/>
          <w:sz w:val="28"/>
          <w:szCs w:val="28"/>
        </w:rPr>
        <w:t xml:space="preserve">.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Следовательно, различий в статусе лиц, имеющих только гражданство Российской Федерации и двойное гражданство, Конституция не проводит. Граждане, обладающие гражданством другого государства, согласно Конституции России считаются гражданами Российской Федерации. </w:t>
      </w:r>
    </w:p>
    <w:p w:rsidR="003B262B" w:rsidRPr="00397095" w:rsidRDefault="003B262B" w:rsidP="00B5023A">
      <w:pPr>
        <w:autoSpaceDE w:val="0"/>
        <w:autoSpaceDN w:val="0"/>
        <w:adjustRightInd w:val="0"/>
        <w:spacing w:after="0" w:line="240" w:lineRule="auto"/>
        <w:ind w:firstLine="540"/>
        <w:jc w:val="both"/>
        <w:rPr>
          <w:rFonts w:ascii="Times New Roman" w:hAnsi="Times New Roman" w:cs="Times New Roman"/>
          <w:b/>
          <w:bCs/>
          <w:sz w:val="28"/>
          <w:szCs w:val="28"/>
        </w:rPr>
      </w:pPr>
      <w:r w:rsidRPr="00397095">
        <w:rPr>
          <w:rFonts w:ascii="Times New Roman" w:hAnsi="Times New Roman" w:cs="Times New Roman"/>
          <w:b/>
          <w:bCs/>
          <w:sz w:val="28"/>
          <w:szCs w:val="28"/>
        </w:rPr>
        <w:t xml:space="preserve">Принцип равноправия специально закреплен в ст. 19 Конституции Российской Федерации.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Следовательно, установление каких-либо различий в статусе граждан России нарушает принцип равноправия. </w:t>
      </w:r>
    </w:p>
    <w:p w:rsidR="003B262B" w:rsidRPr="00397095" w:rsidRDefault="003B262B" w:rsidP="00B5023A">
      <w:pPr>
        <w:autoSpaceDE w:val="0"/>
        <w:autoSpaceDN w:val="0"/>
        <w:adjustRightInd w:val="0"/>
        <w:spacing w:after="0" w:line="240" w:lineRule="auto"/>
        <w:ind w:firstLine="540"/>
        <w:jc w:val="both"/>
        <w:rPr>
          <w:rFonts w:ascii="Times New Roman" w:hAnsi="Times New Roman" w:cs="Times New Roman"/>
          <w:b/>
          <w:bCs/>
          <w:sz w:val="28"/>
          <w:szCs w:val="28"/>
        </w:rPr>
      </w:pPr>
      <w:r w:rsidRPr="00397095">
        <w:rPr>
          <w:rFonts w:ascii="Times New Roman" w:hAnsi="Times New Roman" w:cs="Times New Roman"/>
          <w:b/>
          <w:bCs/>
          <w:sz w:val="28"/>
          <w:szCs w:val="28"/>
        </w:rPr>
        <w:t>Статья 3 Конституции России</w:t>
      </w:r>
      <w:r>
        <w:rPr>
          <w:rFonts w:ascii="Times New Roman" w:hAnsi="Times New Roman" w:cs="Times New Roman"/>
          <w:b/>
          <w:bCs/>
          <w:sz w:val="28"/>
          <w:szCs w:val="28"/>
        </w:rPr>
        <w:t>:</w:t>
      </w:r>
      <w:r w:rsidRPr="00397095">
        <w:rPr>
          <w:rFonts w:ascii="Times New Roman" w:hAnsi="Times New Roman" w:cs="Times New Roman"/>
          <w:b/>
          <w:bCs/>
          <w:sz w:val="28"/>
          <w:szCs w:val="28"/>
        </w:rPr>
        <w:t xml:space="preserve"> </w:t>
      </w:r>
      <w:r>
        <w:rPr>
          <w:rFonts w:ascii="Times New Roman" w:hAnsi="Times New Roman" w:cs="Times New Roman"/>
          <w:b/>
          <w:bCs/>
          <w:sz w:val="28"/>
          <w:szCs w:val="28"/>
        </w:rPr>
        <w:t>«</w:t>
      </w:r>
      <w:r w:rsidRPr="00397095">
        <w:rPr>
          <w:rFonts w:ascii="Times New Roman" w:hAnsi="Times New Roman" w:cs="Times New Roman"/>
          <w:b/>
          <w:bCs/>
          <w:sz w:val="28"/>
          <w:szCs w:val="28"/>
        </w:rPr>
        <w:t xml:space="preserve">Носителем </w:t>
      </w:r>
      <w:hyperlink r:id="rId6" w:history="1">
        <w:r w:rsidRPr="00397095">
          <w:rPr>
            <w:rFonts w:ascii="Times New Roman" w:hAnsi="Times New Roman" w:cs="Times New Roman"/>
            <w:b/>
            <w:bCs/>
            <w:sz w:val="28"/>
            <w:szCs w:val="28"/>
          </w:rPr>
          <w:t>суверенитета</w:t>
        </w:r>
      </w:hyperlink>
      <w:r w:rsidRPr="00397095">
        <w:rPr>
          <w:rFonts w:ascii="Times New Roman" w:hAnsi="Times New Roman" w:cs="Times New Roman"/>
          <w:b/>
          <w:bCs/>
          <w:sz w:val="28"/>
          <w:szCs w:val="28"/>
        </w:rPr>
        <w:t xml:space="preserve"> и единственным источником власти в Российской Федерации является ее многонациональный народ. Народ осуществляет свою власть непосредственно, а также через органы государственной власти и органы местного самоуправления. Высшим непосредственным выражением власти народа являются референдум и свободные выборы</w:t>
      </w:r>
      <w:bookmarkStart w:id="0" w:name="_GoBack"/>
      <w:bookmarkEnd w:id="0"/>
      <w:r>
        <w:rPr>
          <w:rFonts w:ascii="Times New Roman" w:hAnsi="Times New Roman" w:cs="Times New Roman"/>
          <w:b/>
          <w:bCs/>
          <w:sz w:val="28"/>
          <w:szCs w:val="28"/>
        </w:rPr>
        <w:t>»</w:t>
      </w:r>
      <w:r w:rsidRPr="00397095">
        <w:rPr>
          <w:rFonts w:ascii="Times New Roman" w:hAnsi="Times New Roman" w:cs="Times New Roman"/>
          <w:b/>
          <w:bCs/>
          <w:sz w:val="28"/>
          <w:szCs w:val="28"/>
        </w:rPr>
        <w:t xml:space="preserve">. Эта статья носит основополагающий характер, т.к. размещена в главе 1 «Основы конституционного строя». </w:t>
      </w:r>
    </w:p>
    <w:p w:rsidR="003B262B" w:rsidRPr="00397095" w:rsidRDefault="003B262B" w:rsidP="00B5023A">
      <w:pPr>
        <w:autoSpaceDE w:val="0"/>
        <w:autoSpaceDN w:val="0"/>
        <w:adjustRightInd w:val="0"/>
        <w:spacing w:after="0" w:line="240" w:lineRule="auto"/>
        <w:ind w:firstLine="540"/>
        <w:jc w:val="both"/>
        <w:rPr>
          <w:rFonts w:ascii="Times New Roman" w:hAnsi="Times New Roman" w:cs="Times New Roman"/>
          <w:b/>
          <w:bCs/>
          <w:sz w:val="28"/>
          <w:szCs w:val="28"/>
        </w:rPr>
      </w:pPr>
      <w:r w:rsidRPr="00397095">
        <w:rPr>
          <w:rFonts w:ascii="Times New Roman" w:hAnsi="Times New Roman" w:cs="Times New Roman"/>
          <w:b/>
          <w:bCs/>
          <w:sz w:val="28"/>
          <w:szCs w:val="28"/>
        </w:rPr>
        <w:t>Глава 2 конкретизирует данное положение. Согласно ст. 32 Конституции России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Не имеют права избирать и быть избранными граждане, признанные судом недееспособными, а также содержащиеся в местах лишения свободы по приговору суда. Данная норма носит общий характер. И устанавливает только два основания для ограничения пассивного избирательного права. Статьи 81 и 97 устанавливают дополнительные требования для пассивного избирательного права, но они применимы лишь к выборам Президента России и депутатов Государственной Думы. И даже эти статьи не предусматривают ограничения для лиц с двойным гражданством.</w:t>
      </w:r>
      <w:r>
        <w:rPr>
          <w:rFonts w:ascii="Times New Roman" w:hAnsi="Times New Roman" w:cs="Times New Roman"/>
          <w:b/>
          <w:bCs/>
          <w:sz w:val="28"/>
          <w:szCs w:val="28"/>
        </w:rPr>
        <w:t xml:space="preserve"> </w:t>
      </w:r>
      <w:r w:rsidRPr="00397095">
        <w:rPr>
          <w:rFonts w:ascii="Times New Roman" w:hAnsi="Times New Roman" w:cs="Times New Roman"/>
          <w:b/>
          <w:bCs/>
          <w:sz w:val="28"/>
          <w:szCs w:val="28"/>
        </w:rPr>
        <w:t xml:space="preserve">Следовательно, Конституция России предусматривает исчерпывающий перечень ограничений избирательного права для граждан. </w:t>
      </w:r>
    </w:p>
    <w:p w:rsidR="003B262B" w:rsidRPr="00397095" w:rsidRDefault="003B262B" w:rsidP="00B5023A">
      <w:pPr>
        <w:autoSpaceDE w:val="0"/>
        <w:autoSpaceDN w:val="0"/>
        <w:adjustRightInd w:val="0"/>
        <w:spacing w:after="0" w:line="240" w:lineRule="auto"/>
        <w:ind w:firstLine="540"/>
        <w:jc w:val="both"/>
        <w:rPr>
          <w:rFonts w:ascii="Times New Roman" w:hAnsi="Times New Roman" w:cs="Times New Roman"/>
          <w:b/>
          <w:bCs/>
          <w:sz w:val="28"/>
          <w:szCs w:val="28"/>
        </w:rPr>
      </w:pPr>
      <w:r w:rsidRPr="00397095">
        <w:rPr>
          <w:rFonts w:ascii="Times New Roman" w:hAnsi="Times New Roman" w:cs="Times New Roman"/>
          <w:b/>
          <w:bCs/>
          <w:sz w:val="28"/>
          <w:szCs w:val="28"/>
        </w:rPr>
        <w:t xml:space="preserve">Статья 55 Конституции России предусматривает основания ограничений прав и свобод человека и гражданина.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(ч. 3 ст. 55). В части 2 той же статьи специально предусмотрено, что в Российской Федерации не должны издаваться законы, отменяющие или умаляющие права и свободы человека и гражданина. В данном случае гражданин Российской Федерации, обладающий гражданством другого государства, фактически лишен конституционного права избираться в органы государственной власти. </w:t>
      </w:r>
    </w:p>
    <w:p w:rsidR="003B262B" w:rsidRPr="00397095" w:rsidRDefault="003B262B" w:rsidP="00B5023A">
      <w:pPr>
        <w:autoSpaceDE w:val="0"/>
        <w:autoSpaceDN w:val="0"/>
        <w:adjustRightInd w:val="0"/>
        <w:spacing w:after="0" w:line="240" w:lineRule="auto"/>
        <w:ind w:firstLine="540"/>
        <w:jc w:val="both"/>
        <w:rPr>
          <w:rFonts w:ascii="Times New Roman" w:hAnsi="Times New Roman" w:cs="Times New Roman"/>
          <w:b/>
          <w:bCs/>
          <w:sz w:val="28"/>
          <w:szCs w:val="28"/>
        </w:rPr>
      </w:pPr>
      <w:r w:rsidRPr="00397095">
        <w:rPr>
          <w:rFonts w:ascii="Times New Roman" w:hAnsi="Times New Roman" w:cs="Times New Roman"/>
          <w:b/>
          <w:bCs/>
          <w:sz w:val="28"/>
          <w:szCs w:val="28"/>
        </w:rPr>
        <w:t>Следовательно, можно предположить нарушение Федеральным законом "Об основных гарантиях избирательных прав и права на участие в референдуме граждан Российской Федерации" статей 3, 6,</w:t>
      </w:r>
      <w:r w:rsidRPr="00397095">
        <w:rPr>
          <w:rStyle w:val="apple-converted-space"/>
          <w:rFonts w:ascii="Times New Roman" w:hAnsi="Times New Roman" w:cs="Times New Roman"/>
          <w:b/>
          <w:bCs/>
          <w:sz w:val="28"/>
          <w:szCs w:val="28"/>
        </w:rPr>
        <w:t> </w:t>
      </w:r>
      <w:r w:rsidRPr="00397095">
        <w:rPr>
          <w:rFonts w:ascii="Times New Roman" w:hAnsi="Times New Roman" w:cs="Times New Roman"/>
          <w:b/>
          <w:bCs/>
          <w:sz w:val="28"/>
          <w:szCs w:val="28"/>
        </w:rPr>
        <w:t>19, 32</w:t>
      </w:r>
      <w:r>
        <w:rPr>
          <w:rFonts w:ascii="Times New Roman" w:hAnsi="Times New Roman" w:cs="Times New Roman"/>
          <w:b/>
          <w:bCs/>
          <w:sz w:val="28"/>
          <w:szCs w:val="28"/>
        </w:rPr>
        <w:t xml:space="preserve"> </w:t>
      </w:r>
      <w:r w:rsidRPr="00397095">
        <w:rPr>
          <w:rFonts w:ascii="Times New Roman" w:hAnsi="Times New Roman" w:cs="Times New Roman"/>
          <w:b/>
          <w:bCs/>
          <w:sz w:val="28"/>
          <w:szCs w:val="28"/>
        </w:rPr>
        <w:t xml:space="preserve">и 55 Конституции Российской Федерации. </w:t>
      </w:r>
    </w:p>
    <w:p w:rsidR="003B262B" w:rsidRDefault="003B262B" w:rsidP="00B5023A">
      <w:pPr>
        <w:autoSpaceDE w:val="0"/>
        <w:autoSpaceDN w:val="0"/>
        <w:adjustRightInd w:val="0"/>
        <w:spacing w:after="0" w:line="240" w:lineRule="auto"/>
        <w:jc w:val="both"/>
        <w:rPr>
          <w:rFonts w:ascii="Times New Roman" w:hAnsi="Times New Roman" w:cs="Times New Roman"/>
          <w:b/>
          <w:bCs/>
          <w:sz w:val="28"/>
          <w:szCs w:val="28"/>
        </w:rPr>
      </w:pPr>
      <w:r w:rsidRPr="00397095">
        <w:rPr>
          <w:rFonts w:ascii="Times New Roman" w:hAnsi="Times New Roman" w:cs="Times New Roman"/>
          <w:b/>
          <w:bCs/>
          <w:sz w:val="28"/>
          <w:szCs w:val="28"/>
        </w:rPr>
        <w:t>2.Двойное гражданство – это наличие у гражданина Российской Федерации гражданства (подданства) иностранного государства. Особенности статуса лиц</w:t>
      </w:r>
      <w:r>
        <w:rPr>
          <w:rFonts w:ascii="Times New Roman" w:hAnsi="Times New Roman" w:cs="Times New Roman"/>
          <w:b/>
          <w:bCs/>
          <w:sz w:val="28"/>
          <w:szCs w:val="28"/>
        </w:rPr>
        <w:t xml:space="preserve"> </w:t>
      </w:r>
      <w:r w:rsidRPr="00397095">
        <w:rPr>
          <w:rFonts w:ascii="Times New Roman" w:hAnsi="Times New Roman" w:cs="Times New Roman"/>
          <w:b/>
          <w:bCs/>
          <w:sz w:val="28"/>
          <w:szCs w:val="28"/>
        </w:rPr>
        <w:t xml:space="preserve">с двойным гражданством состоят в том, что они, имея устойчивую правовую связь с двумя государствами, обладают правами и несут обязанности в соответствии с конституциями и законодательством этих государств. Исключения возможны только при заключении специальных международных договоров. </w:t>
      </w:r>
    </w:p>
    <w:p w:rsidR="003B262B" w:rsidRDefault="003B262B" w:rsidP="00B5023A">
      <w:pPr>
        <w:autoSpaceDE w:val="0"/>
        <w:autoSpaceDN w:val="0"/>
        <w:adjustRightInd w:val="0"/>
        <w:spacing w:after="0" w:line="240" w:lineRule="auto"/>
        <w:jc w:val="both"/>
      </w:pPr>
      <w:r w:rsidRPr="00397095">
        <w:rPr>
          <w:rFonts w:ascii="Times New Roman" w:hAnsi="Times New Roman" w:cs="Times New Roman"/>
          <w:b/>
          <w:bCs/>
          <w:sz w:val="28"/>
          <w:szCs w:val="28"/>
        </w:rPr>
        <w:t>3. Сложности в статусе лиц с двойным гражданством возникают при реализации политических прав. Политические права Конституция России закрепляет только за гражданами России. Лица с двойным гражданством имеют правовую связь не только с российским государством, но и с другим. Эта связь может повлиять на реализацию его права быть избранным в органы государственной власти.</w:t>
      </w:r>
    </w:p>
    <w:sectPr w:rsidR="003B262B" w:rsidSect="00044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C21"/>
    <w:multiLevelType w:val="hybridMultilevel"/>
    <w:tmpl w:val="C7B86D20"/>
    <w:lvl w:ilvl="0" w:tplc="C14061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F770EC"/>
    <w:multiLevelType w:val="hybridMultilevel"/>
    <w:tmpl w:val="CF9C3DC4"/>
    <w:lvl w:ilvl="0" w:tplc="F746DFF8">
      <w:start w:val="1"/>
      <w:numFmt w:val="decimal"/>
      <w:lvlText w:val="%1."/>
      <w:lvlJc w:val="left"/>
      <w:pPr>
        <w:tabs>
          <w:tab w:val="num" w:pos="720"/>
        </w:tabs>
        <w:ind w:left="720" w:hanging="360"/>
      </w:pPr>
      <w:rPr>
        <w:rFonts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216431"/>
    <w:multiLevelType w:val="hybridMultilevel"/>
    <w:tmpl w:val="8090AAC0"/>
    <w:lvl w:ilvl="0" w:tplc="0B2E53CE">
      <w:start w:val="1"/>
      <w:numFmt w:val="decimal"/>
      <w:lvlText w:val="%1."/>
      <w:lvlJc w:val="left"/>
      <w:pPr>
        <w:ind w:left="975" w:hanging="9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D6F0AA0"/>
    <w:multiLevelType w:val="hybridMultilevel"/>
    <w:tmpl w:val="FE14DF6A"/>
    <w:lvl w:ilvl="0" w:tplc="2A7C285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3641C8"/>
    <w:multiLevelType w:val="hybridMultilevel"/>
    <w:tmpl w:val="6F6CE8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9E2730"/>
    <w:multiLevelType w:val="hybridMultilevel"/>
    <w:tmpl w:val="C70E0F86"/>
    <w:lvl w:ilvl="0" w:tplc="970050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B655996"/>
    <w:multiLevelType w:val="hybridMultilevel"/>
    <w:tmpl w:val="DFBE3588"/>
    <w:lvl w:ilvl="0" w:tplc="71D431EA">
      <w:start w:val="1"/>
      <w:numFmt w:val="russianLower"/>
      <w:lvlText w:val="%1."/>
      <w:lvlJc w:val="left"/>
      <w:pPr>
        <w:tabs>
          <w:tab w:val="num" w:pos="2161"/>
        </w:tabs>
        <w:ind w:left="2161" w:hanging="360"/>
      </w:pPr>
      <w:rPr>
        <w:rFonts w:hint="default"/>
      </w:rPr>
    </w:lvl>
    <w:lvl w:ilvl="1" w:tplc="EF226D42">
      <w:start w:val="1"/>
      <w:numFmt w:val="decimal"/>
      <w:lvlText w:val="%2."/>
      <w:lvlJc w:val="left"/>
      <w:pPr>
        <w:tabs>
          <w:tab w:val="num" w:pos="3347"/>
        </w:tabs>
        <w:ind w:left="3347" w:hanging="1365"/>
      </w:pPr>
      <w:rPr>
        <w:rFonts w:ascii="Times New Roman" w:eastAsia="Times New Roman" w:hAnsi="Times New Roman"/>
        <w:color w:val="auto"/>
        <w:sz w:val="28"/>
        <w:szCs w:val="28"/>
      </w:rPr>
    </w:lvl>
    <w:lvl w:ilvl="2" w:tplc="0419001B">
      <w:start w:val="1"/>
      <w:numFmt w:val="lowerRoman"/>
      <w:lvlText w:val="%3."/>
      <w:lvlJc w:val="right"/>
      <w:pPr>
        <w:tabs>
          <w:tab w:val="num" w:pos="3062"/>
        </w:tabs>
        <w:ind w:left="3062" w:hanging="180"/>
      </w:pPr>
    </w:lvl>
    <w:lvl w:ilvl="3" w:tplc="0419000F">
      <w:start w:val="1"/>
      <w:numFmt w:val="decimal"/>
      <w:lvlText w:val="%4."/>
      <w:lvlJc w:val="left"/>
      <w:pPr>
        <w:tabs>
          <w:tab w:val="num" w:pos="3782"/>
        </w:tabs>
        <w:ind w:left="3782" w:hanging="360"/>
      </w:pPr>
    </w:lvl>
    <w:lvl w:ilvl="4" w:tplc="04190019">
      <w:start w:val="1"/>
      <w:numFmt w:val="lowerLetter"/>
      <w:lvlText w:val="%5."/>
      <w:lvlJc w:val="left"/>
      <w:pPr>
        <w:tabs>
          <w:tab w:val="num" w:pos="4502"/>
        </w:tabs>
        <w:ind w:left="4502" w:hanging="360"/>
      </w:pPr>
    </w:lvl>
    <w:lvl w:ilvl="5" w:tplc="0419001B">
      <w:start w:val="1"/>
      <w:numFmt w:val="lowerRoman"/>
      <w:lvlText w:val="%6."/>
      <w:lvlJc w:val="right"/>
      <w:pPr>
        <w:tabs>
          <w:tab w:val="num" w:pos="5222"/>
        </w:tabs>
        <w:ind w:left="5222" w:hanging="180"/>
      </w:pPr>
    </w:lvl>
    <w:lvl w:ilvl="6" w:tplc="0419000F">
      <w:start w:val="1"/>
      <w:numFmt w:val="decimal"/>
      <w:lvlText w:val="%7."/>
      <w:lvlJc w:val="left"/>
      <w:pPr>
        <w:tabs>
          <w:tab w:val="num" w:pos="5942"/>
        </w:tabs>
        <w:ind w:left="5942" w:hanging="360"/>
      </w:pPr>
    </w:lvl>
    <w:lvl w:ilvl="7" w:tplc="04190019">
      <w:start w:val="1"/>
      <w:numFmt w:val="lowerLetter"/>
      <w:lvlText w:val="%8."/>
      <w:lvlJc w:val="left"/>
      <w:pPr>
        <w:tabs>
          <w:tab w:val="num" w:pos="6662"/>
        </w:tabs>
        <w:ind w:left="6662" w:hanging="360"/>
      </w:pPr>
    </w:lvl>
    <w:lvl w:ilvl="8" w:tplc="0419001B">
      <w:start w:val="1"/>
      <w:numFmt w:val="lowerRoman"/>
      <w:lvlText w:val="%9."/>
      <w:lvlJc w:val="right"/>
      <w:pPr>
        <w:tabs>
          <w:tab w:val="num" w:pos="7382"/>
        </w:tabs>
        <w:ind w:left="7382" w:hanging="180"/>
      </w:pPr>
    </w:lvl>
  </w:abstractNum>
  <w:abstractNum w:abstractNumId="7">
    <w:nsid w:val="468D5E2C"/>
    <w:multiLevelType w:val="hybridMultilevel"/>
    <w:tmpl w:val="B1360E5E"/>
    <w:lvl w:ilvl="0" w:tplc="9E26B5FA">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27902CE"/>
    <w:multiLevelType w:val="hybridMultilevel"/>
    <w:tmpl w:val="CBC26304"/>
    <w:lvl w:ilvl="0" w:tplc="2B90B94E">
      <w:start w:val="1"/>
      <w:numFmt w:val="decimal"/>
      <w:lvlText w:val="%1."/>
      <w:lvlJc w:val="left"/>
      <w:pPr>
        <w:tabs>
          <w:tab w:val="num" w:pos="360"/>
        </w:tabs>
        <w:ind w:left="360" w:hanging="360"/>
      </w:pPr>
      <w:rPr>
        <w:rFonts w:ascii="Calibri" w:eastAsia="Times New Roman" w:hAnsi="Calibri"/>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8"/>
  </w:num>
  <w:num w:numId="3">
    <w:abstractNumId w:val="1"/>
  </w:num>
  <w:num w:numId="4">
    <w:abstractNumId w:val="6"/>
  </w:num>
  <w:num w:numId="5">
    <w:abstractNumId w:val="7"/>
  </w:num>
  <w:num w:numId="6">
    <w:abstractNumId w:val="5"/>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D55"/>
    <w:rsid w:val="00000CF0"/>
    <w:rsid w:val="00002EF2"/>
    <w:rsid w:val="000106DE"/>
    <w:rsid w:val="00031EB3"/>
    <w:rsid w:val="00036448"/>
    <w:rsid w:val="00036498"/>
    <w:rsid w:val="0003672B"/>
    <w:rsid w:val="0003712D"/>
    <w:rsid w:val="00044446"/>
    <w:rsid w:val="00050023"/>
    <w:rsid w:val="0005388E"/>
    <w:rsid w:val="00056574"/>
    <w:rsid w:val="0006415F"/>
    <w:rsid w:val="000673A6"/>
    <w:rsid w:val="00071060"/>
    <w:rsid w:val="0007393D"/>
    <w:rsid w:val="00073FEB"/>
    <w:rsid w:val="00076545"/>
    <w:rsid w:val="0008288B"/>
    <w:rsid w:val="000948D9"/>
    <w:rsid w:val="0009633A"/>
    <w:rsid w:val="000A6BDA"/>
    <w:rsid w:val="000C7F5B"/>
    <w:rsid w:val="000E3703"/>
    <w:rsid w:val="000F2A01"/>
    <w:rsid w:val="000F3DB5"/>
    <w:rsid w:val="001016B6"/>
    <w:rsid w:val="00101713"/>
    <w:rsid w:val="00101C1C"/>
    <w:rsid w:val="00104464"/>
    <w:rsid w:val="001054F9"/>
    <w:rsid w:val="001279E0"/>
    <w:rsid w:val="00143FF7"/>
    <w:rsid w:val="00146673"/>
    <w:rsid w:val="00146997"/>
    <w:rsid w:val="001475E0"/>
    <w:rsid w:val="00147CD0"/>
    <w:rsid w:val="001605E8"/>
    <w:rsid w:val="0017500B"/>
    <w:rsid w:val="00197E24"/>
    <w:rsid w:val="001A3142"/>
    <w:rsid w:val="001B590B"/>
    <w:rsid w:val="001C696C"/>
    <w:rsid w:val="001D067C"/>
    <w:rsid w:val="001D23DA"/>
    <w:rsid w:val="001E5780"/>
    <w:rsid w:val="001F537A"/>
    <w:rsid w:val="00214C75"/>
    <w:rsid w:val="00215125"/>
    <w:rsid w:val="002155D9"/>
    <w:rsid w:val="00230AB5"/>
    <w:rsid w:val="00231152"/>
    <w:rsid w:val="002323FD"/>
    <w:rsid w:val="0024055B"/>
    <w:rsid w:val="002429EB"/>
    <w:rsid w:val="0024490F"/>
    <w:rsid w:val="00245A15"/>
    <w:rsid w:val="00260E67"/>
    <w:rsid w:val="00262454"/>
    <w:rsid w:val="00262984"/>
    <w:rsid w:val="00264629"/>
    <w:rsid w:val="00266D9C"/>
    <w:rsid w:val="002671BD"/>
    <w:rsid w:val="00272989"/>
    <w:rsid w:val="002770BF"/>
    <w:rsid w:val="00277BC8"/>
    <w:rsid w:val="00284D9D"/>
    <w:rsid w:val="00287E8B"/>
    <w:rsid w:val="002A54B1"/>
    <w:rsid w:val="002A5868"/>
    <w:rsid w:val="002B5B53"/>
    <w:rsid w:val="002D61F9"/>
    <w:rsid w:val="002F2F87"/>
    <w:rsid w:val="002F39E8"/>
    <w:rsid w:val="00304993"/>
    <w:rsid w:val="003125D5"/>
    <w:rsid w:val="00320C14"/>
    <w:rsid w:val="0033232A"/>
    <w:rsid w:val="003555FB"/>
    <w:rsid w:val="00360751"/>
    <w:rsid w:val="00371377"/>
    <w:rsid w:val="00375301"/>
    <w:rsid w:val="003856AB"/>
    <w:rsid w:val="00387D8C"/>
    <w:rsid w:val="00390DBD"/>
    <w:rsid w:val="003920E4"/>
    <w:rsid w:val="003965B4"/>
    <w:rsid w:val="00397095"/>
    <w:rsid w:val="003B262B"/>
    <w:rsid w:val="003B3CD0"/>
    <w:rsid w:val="003C0F97"/>
    <w:rsid w:val="003C41E5"/>
    <w:rsid w:val="003C587B"/>
    <w:rsid w:val="003C6A80"/>
    <w:rsid w:val="003C6BFB"/>
    <w:rsid w:val="003D079B"/>
    <w:rsid w:val="003D1D69"/>
    <w:rsid w:val="003D5C35"/>
    <w:rsid w:val="003E6B49"/>
    <w:rsid w:val="003F324A"/>
    <w:rsid w:val="003F3507"/>
    <w:rsid w:val="003F3DF2"/>
    <w:rsid w:val="004051A8"/>
    <w:rsid w:val="004117E3"/>
    <w:rsid w:val="0041440D"/>
    <w:rsid w:val="00421B94"/>
    <w:rsid w:val="0042511F"/>
    <w:rsid w:val="00460D44"/>
    <w:rsid w:val="00461693"/>
    <w:rsid w:val="00463501"/>
    <w:rsid w:val="00466708"/>
    <w:rsid w:val="00467203"/>
    <w:rsid w:val="0047214D"/>
    <w:rsid w:val="00472BFD"/>
    <w:rsid w:val="00472C7B"/>
    <w:rsid w:val="00474135"/>
    <w:rsid w:val="00497A51"/>
    <w:rsid w:val="004A7E2B"/>
    <w:rsid w:val="004B68EC"/>
    <w:rsid w:val="004C08ED"/>
    <w:rsid w:val="004D3D36"/>
    <w:rsid w:val="004D3D6C"/>
    <w:rsid w:val="004D3EA5"/>
    <w:rsid w:val="004E20FC"/>
    <w:rsid w:val="004E5958"/>
    <w:rsid w:val="004F36AD"/>
    <w:rsid w:val="004F7E7A"/>
    <w:rsid w:val="005126B9"/>
    <w:rsid w:val="00512CBC"/>
    <w:rsid w:val="0051465F"/>
    <w:rsid w:val="00522012"/>
    <w:rsid w:val="00530A52"/>
    <w:rsid w:val="005457A9"/>
    <w:rsid w:val="0054596F"/>
    <w:rsid w:val="00546C9D"/>
    <w:rsid w:val="00550D51"/>
    <w:rsid w:val="0055594F"/>
    <w:rsid w:val="00555BEE"/>
    <w:rsid w:val="005604E5"/>
    <w:rsid w:val="00561442"/>
    <w:rsid w:val="00585D5F"/>
    <w:rsid w:val="005B63BE"/>
    <w:rsid w:val="005C4334"/>
    <w:rsid w:val="006026F2"/>
    <w:rsid w:val="00611DB6"/>
    <w:rsid w:val="00657A28"/>
    <w:rsid w:val="0066084B"/>
    <w:rsid w:val="006717A1"/>
    <w:rsid w:val="006745A8"/>
    <w:rsid w:val="00684C70"/>
    <w:rsid w:val="006A42B0"/>
    <w:rsid w:val="006A6B49"/>
    <w:rsid w:val="006A787C"/>
    <w:rsid w:val="006A7AB6"/>
    <w:rsid w:val="006B133C"/>
    <w:rsid w:val="006B1FFB"/>
    <w:rsid w:val="006B5E25"/>
    <w:rsid w:val="006C1310"/>
    <w:rsid w:val="006C4C9D"/>
    <w:rsid w:val="006E0169"/>
    <w:rsid w:val="006E56D3"/>
    <w:rsid w:val="006F0009"/>
    <w:rsid w:val="006F328A"/>
    <w:rsid w:val="006F7BFE"/>
    <w:rsid w:val="007101D8"/>
    <w:rsid w:val="00727CDA"/>
    <w:rsid w:val="00732C44"/>
    <w:rsid w:val="007455D1"/>
    <w:rsid w:val="007458AF"/>
    <w:rsid w:val="00746589"/>
    <w:rsid w:val="00761F41"/>
    <w:rsid w:val="00792852"/>
    <w:rsid w:val="00796442"/>
    <w:rsid w:val="00796A67"/>
    <w:rsid w:val="007A3A53"/>
    <w:rsid w:val="007A3E28"/>
    <w:rsid w:val="007A5E75"/>
    <w:rsid w:val="007A7E80"/>
    <w:rsid w:val="007B7441"/>
    <w:rsid w:val="007C1CA5"/>
    <w:rsid w:val="007C2ECD"/>
    <w:rsid w:val="007E266E"/>
    <w:rsid w:val="007E5DE2"/>
    <w:rsid w:val="00820A23"/>
    <w:rsid w:val="00820E0B"/>
    <w:rsid w:val="00833959"/>
    <w:rsid w:val="00840D7B"/>
    <w:rsid w:val="00843C36"/>
    <w:rsid w:val="008474E5"/>
    <w:rsid w:val="008501F8"/>
    <w:rsid w:val="00854B10"/>
    <w:rsid w:val="00861CF8"/>
    <w:rsid w:val="008643F7"/>
    <w:rsid w:val="0087603D"/>
    <w:rsid w:val="00891BA8"/>
    <w:rsid w:val="00894C1C"/>
    <w:rsid w:val="008A2A30"/>
    <w:rsid w:val="008A4F29"/>
    <w:rsid w:val="008A639E"/>
    <w:rsid w:val="008A7E85"/>
    <w:rsid w:val="008B6C58"/>
    <w:rsid w:val="008C0594"/>
    <w:rsid w:val="008C592E"/>
    <w:rsid w:val="008C767F"/>
    <w:rsid w:val="008E60BB"/>
    <w:rsid w:val="008E7FC6"/>
    <w:rsid w:val="008F1C1E"/>
    <w:rsid w:val="00901122"/>
    <w:rsid w:val="00905FF7"/>
    <w:rsid w:val="009069F3"/>
    <w:rsid w:val="0091144E"/>
    <w:rsid w:val="00915C61"/>
    <w:rsid w:val="009272AD"/>
    <w:rsid w:val="00935350"/>
    <w:rsid w:val="00941CFD"/>
    <w:rsid w:val="0095130B"/>
    <w:rsid w:val="00951DC4"/>
    <w:rsid w:val="009626AE"/>
    <w:rsid w:val="00964FFD"/>
    <w:rsid w:val="00967482"/>
    <w:rsid w:val="009800EE"/>
    <w:rsid w:val="00985B19"/>
    <w:rsid w:val="0099023D"/>
    <w:rsid w:val="009958D8"/>
    <w:rsid w:val="009A5845"/>
    <w:rsid w:val="009C22BD"/>
    <w:rsid w:val="009C57E2"/>
    <w:rsid w:val="009C7FC8"/>
    <w:rsid w:val="009D56CB"/>
    <w:rsid w:val="00A126F0"/>
    <w:rsid w:val="00A33A73"/>
    <w:rsid w:val="00A43F3C"/>
    <w:rsid w:val="00A47C41"/>
    <w:rsid w:val="00A54277"/>
    <w:rsid w:val="00A643B6"/>
    <w:rsid w:val="00A714AE"/>
    <w:rsid w:val="00A8234D"/>
    <w:rsid w:val="00AA5B60"/>
    <w:rsid w:val="00AB3B52"/>
    <w:rsid w:val="00AB3E61"/>
    <w:rsid w:val="00AB759A"/>
    <w:rsid w:val="00AC06F4"/>
    <w:rsid w:val="00AC2DBC"/>
    <w:rsid w:val="00AC4865"/>
    <w:rsid w:val="00AC59F7"/>
    <w:rsid w:val="00AC787F"/>
    <w:rsid w:val="00AD1E70"/>
    <w:rsid w:val="00AD686D"/>
    <w:rsid w:val="00AE5FDE"/>
    <w:rsid w:val="00AF2D54"/>
    <w:rsid w:val="00B146F3"/>
    <w:rsid w:val="00B16651"/>
    <w:rsid w:val="00B20983"/>
    <w:rsid w:val="00B249AD"/>
    <w:rsid w:val="00B258FB"/>
    <w:rsid w:val="00B42540"/>
    <w:rsid w:val="00B5023A"/>
    <w:rsid w:val="00B5701C"/>
    <w:rsid w:val="00B62A9D"/>
    <w:rsid w:val="00B651CC"/>
    <w:rsid w:val="00B67490"/>
    <w:rsid w:val="00B73FFB"/>
    <w:rsid w:val="00B84B51"/>
    <w:rsid w:val="00B85F28"/>
    <w:rsid w:val="00BA6905"/>
    <w:rsid w:val="00BA6DEC"/>
    <w:rsid w:val="00BB0757"/>
    <w:rsid w:val="00BB7F11"/>
    <w:rsid w:val="00BC4449"/>
    <w:rsid w:val="00BF3CC6"/>
    <w:rsid w:val="00BF4650"/>
    <w:rsid w:val="00C05968"/>
    <w:rsid w:val="00C13D39"/>
    <w:rsid w:val="00C14210"/>
    <w:rsid w:val="00C26835"/>
    <w:rsid w:val="00C27D28"/>
    <w:rsid w:val="00C3731F"/>
    <w:rsid w:val="00C42EA8"/>
    <w:rsid w:val="00C47942"/>
    <w:rsid w:val="00C52268"/>
    <w:rsid w:val="00C55298"/>
    <w:rsid w:val="00C760B1"/>
    <w:rsid w:val="00C83E78"/>
    <w:rsid w:val="00CA04F4"/>
    <w:rsid w:val="00CA3552"/>
    <w:rsid w:val="00CB0FEA"/>
    <w:rsid w:val="00CB2D3A"/>
    <w:rsid w:val="00CC7235"/>
    <w:rsid w:val="00CE4578"/>
    <w:rsid w:val="00CF08A9"/>
    <w:rsid w:val="00CF0C51"/>
    <w:rsid w:val="00CF6ABB"/>
    <w:rsid w:val="00CF79A6"/>
    <w:rsid w:val="00D00CB4"/>
    <w:rsid w:val="00D05707"/>
    <w:rsid w:val="00D226D2"/>
    <w:rsid w:val="00D22A0E"/>
    <w:rsid w:val="00D276D7"/>
    <w:rsid w:val="00D41E63"/>
    <w:rsid w:val="00D46583"/>
    <w:rsid w:val="00D475EF"/>
    <w:rsid w:val="00D47B7A"/>
    <w:rsid w:val="00D51D44"/>
    <w:rsid w:val="00D53AC5"/>
    <w:rsid w:val="00D74A98"/>
    <w:rsid w:val="00D74CBC"/>
    <w:rsid w:val="00D94AE2"/>
    <w:rsid w:val="00DB341E"/>
    <w:rsid w:val="00DC0CAF"/>
    <w:rsid w:val="00DC0FB8"/>
    <w:rsid w:val="00DC3B38"/>
    <w:rsid w:val="00DD2D9D"/>
    <w:rsid w:val="00DD371E"/>
    <w:rsid w:val="00DD5F63"/>
    <w:rsid w:val="00DE342C"/>
    <w:rsid w:val="00DE588E"/>
    <w:rsid w:val="00DF36D8"/>
    <w:rsid w:val="00DF3E75"/>
    <w:rsid w:val="00E062D3"/>
    <w:rsid w:val="00E06321"/>
    <w:rsid w:val="00E14E98"/>
    <w:rsid w:val="00E15BA4"/>
    <w:rsid w:val="00E20EE1"/>
    <w:rsid w:val="00E23D55"/>
    <w:rsid w:val="00E2721B"/>
    <w:rsid w:val="00E31FEB"/>
    <w:rsid w:val="00E45917"/>
    <w:rsid w:val="00E468C1"/>
    <w:rsid w:val="00E61028"/>
    <w:rsid w:val="00E72B6A"/>
    <w:rsid w:val="00E85823"/>
    <w:rsid w:val="00E86937"/>
    <w:rsid w:val="00EA797C"/>
    <w:rsid w:val="00EC49D9"/>
    <w:rsid w:val="00ED1993"/>
    <w:rsid w:val="00EE7754"/>
    <w:rsid w:val="00EF513E"/>
    <w:rsid w:val="00F05E7E"/>
    <w:rsid w:val="00F07ED7"/>
    <w:rsid w:val="00F1781F"/>
    <w:rsid w:val="00F303CA"/>
    <w:rsid w:val="00F37915"/>
    <w:rsid w:val="00F43A20"/>
    <w:rsid w:val="00F454AA"/>
    <w:rsid w:val="00F5152D"/>
    <w:rsid w:val="00FA4194"/>
    <w:rsid w:val="00FA7CD9"/>
    <w:rsid w:val="00FB18E9"/>
    <w:rsid w:val="00FC075E"/>
    <w:rsid w:val="00FD5FC3"/>
    <w:rsid w:val="00FD734C"/>
    <w:rsid w:val="00FE090F"/>
    <w:rsid w:val="00FE6B8C"/>
    <w:rsid w:val="00FF2EF0"/>
    <w:rsid w:val="00FF4B8F"/>
    <w:rsid w:val="00FF6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5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3D55"/>
    <w:pPr>
      <w:ind w:left="720"/>
    </w:pPr>
  </w:style>
  <w:style w:type="paragraph" w:styleId="BodyTextIndent3">
    <w:name w:val="Body Text Indent 3"/>
    <w:basedOn w:val="Normal"/>
    <w:link w:val="BodyTextIndent3Char"/>
    <w:uiPriority w:val="99"/>
    <w:rsid w:val="00E23D5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23D55"/>
    <w:rPr>
      <w:rFonts w:ascii="Times New Roman" w:hAnsi="Times New Roman" w:cs="Times New Roman"/>
      <w:sz w:val="16"/>
      <w:szCs w:val="16"/>
    </w:rPr>
  </w:style>
  <w:style w:type="character" w:customStyle="1" w:styleId="apple-converted-space">
    <w:name w:val="apple-converted-space"/>
    <w:basedOn w:val="DefaultParagraphFont"/>
    <w:uiPriority w:val="99"/>
    <w:rsid w:val="00E23D55"/>
  </w:style>
  <w:style w:type="paragraph" w:customStyle="1" w:styleId="2">
    <w:name w:val="Абзац списка2"/>
    <w:basedOn w:val="Normal"/>
    <w:uiPriority w:val="99"/>
    <w:rsid w:val="00E23D55"/>
    <w:pPr>
      <w:spacing w:line="360" w:lineRule="auto"/>
      <w:ind w:left="720" w:firstLine="709"/>
      <w:jc w:val="both"/>
    </w:pPr>
    <w:rPr>
      <w:rFonts w:eastAsia="Times New Roman"/>
    </w:rPr>
  </w:style>
  <w:style w:type="paragraph" w:customStyle="1" w:styleId="1">
    <w:name w:val="Абзац списка1"/>
    <w:basedOn w:val="Normal"/>
    <w:uiPriority w:val="99"/>
    <w:rsid w:val="00E23D55"/>
    <w:pPr>
      <w:spacing w:line="360" w:lineRule="auto"/>
      <w:ind w:left="720" w:firstLine="709"/>
      <w:jc w:val="both"/>
    </w:pPr>
    <w:rPr>
      <w:rFonts w:eastAsia="Times New Roman"/>
    </w:rPr>
  </w:style>
  <w:style w:type="paragraph" w:styleId="NormalWeb">
    <w:name w:val="Normal (Web)"/>
    <w:basedOn w:val="Normal"/>
    <w:uiPriority w:val="99"/>
    <w:rsid w:val="00E2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rsid w:val="00E2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23D55"/>
    <w:rPr>
      <w:rFonts w:ascii="Courier New" w:hAnsi="Courier New" w:cs="Courier New"/>
      <w:sz w:val="20"/>
      <w:szCs w:val="20"/>
      <w:lang w:eastAsia="ru-RU"/>
    </w:rPr>
  </w:style>
  <w:style w:type="paragraph" w:customStyle="1" w:styleId="indent">
    <w:name w:val="indent"/>
    <w:basedOn w:val="Normal"/>
    <w:uiPriority w:val="99"/>
    <w:rsid w:val="00E23D55"/>
    <w:pPr>
      <w:spacing w:before="120" w:after="120" w:line="240" w:lineRule="auto"/>
      <w:ind w:firstLine="375"/>
    </w:pPr>
    <w:rPr>
      <w:sz w:val="24"/>
      <w:szCs w:val="24"/>
      <w:lang w:eastAsia="ru-RU"/>
    </w:rPr>
  </w:style>
  <w:style w:type="paragraph" w:customStyle="1" w:styleId="s1">
    <w:name w:val="s_1"/>
    <w:basedOn w:val="Normal"/>
    <w:uiPriority w:val="99"/>
    <w:rsid w:val="00E2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E23D55"/>
    <w:pPr>
      <w:autoSpaceDE w:val="0"/>
      <w:autoSpaceDN w:val="0"/>
      <w:adjustRightInd w:val="0"/>
      <w:ind w:right="19772" w:firstLine="720"/>
    </w:pPr>
    <w:rPr>
      <w:rFonts w:ascii="Arial" w:eastAsia="Times New Roman" w:hAnsi="Arial" w:cs="Arial"/>
      <w:sz w:val="20"/>
      <w:szCs w:val="20"/>
    </w:rPr>
  </w:style>
  <w:style w:type="table" w:styleId="TableGrid">
    <w:name w:val="Table Grid"/>
    <w:basedOn w:val="TableNormal"/>
    <w:uiPriority w:val="99"/>
    <w:locked/>
    <w:rsid w:val="003B3CD0"/>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B7C6B183179E2841E11CF33618E5B2C54DE4CA898116E9BA6C8FF99B4AF0E72497645B9C95AEJF45L" TargetMode="External"/><Relationship Id="rId5" Type="http://schemas.openxmlformats.org/officeDocument/2006/relationships/hyperlink" Target="consultantplus://offline/ref=67C55BEB8F4FF7B3F7FB7F60A4163F5766702C4F67E1D0F8FC73DD316F927BC3D2640A39DB53CCB1bAv0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3896</Words>
  <Characters>22208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ПРАВУ «ФЕМИДА»</dc:title>
  <dc:subject/>
  <dc:creator>1</dc:creator>
  <cp:keywords/>
  <dc:description/>
  <cp:lastModifiedBy>user202</cp:lastModifiedBy>
  <cp:revision>2</cp:revision>
  <cp:lastPrinted>2014-03-20T07:15:00Z</cp:lastPrinted>
  <dcterms:created xsi:type="dcterms:W3CDTF">2014-03-27T12:45:00Z</dcterms:created>
  <dcterms:modified xsi:type="dcterms:W3CDTF">2014-03-27T12:45:00Z</dcterms:modified>
</cp:coreProperties>
</file>