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FE" w:rsidRDefault="008E79FE" w:rsidP="004E12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4E1209" w:rsidRDefault="004E1209" w:rsidP="004E12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опубликованных научных и учебно-методических работ </w:t>
      </w:r>
    </w:p>
    <w:p w:rsidR="004E1209" w:rsidRDefault="004E1209" w:rsidP="004E12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старшего преподавателя Муратовой Марины Николаевны</w:t>
      </w:r>
    </w:p>
    <w:p w:rsidR="004E1209" w:rsidRPr="0079464F" w:rsidRDefault="0079464F" w:rsidP="004E1209">
      <w:pPr>
        <w:spacing w:line="360" w:lineRule="auto"/>
        <w:jc w:val="center"/>
        <w:rPr>
          <w:b/>
          <w:sz w:val="28"/>
          <w:szCs w:val="28"/>
        </w:rPr>
      </w:pPr>
      <w:r w:rsidRPr="0079464F">
        <w:rPr>
          <w:b/>
          <w:sz w:val="28"/>
          <w:szCs w:val="28"/>
        </w:rPr>
        <w:t>с 2013 по 2019 гг.</w:t>
      </w:r>
    </w:p>
    <w:tbl>
      <w:tblPr>
        <w:tblW w:w="152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685"/>
        <w:gridCol w:w="1275"/>
        <w:gridCol w:w="4962"/>
        <w:gridCol w:w="1275"/>
        <w:gridCol w:w="1516"/>
      </w:tblGrid>
      <w:tr w:rsidR="004E1209" w:rsidTr="0079464F">
        <w:trPr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09" w:rsidRDefault="004E1209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09" w:rsidRDefault="004E1209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работы, ее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09" w:rsidRDefault="004E1209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Форма работы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09" w:rsidRDefault="004E1209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Выходные данные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09" w:rsidRDefault="004E1209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Объем в </w:t>
            </w:r>
            <w:proofErr w:type="spellStart"/>
            <w:r>
              <w:rPr>
                <w:sz w:val="22"/>
                <w:szCs w:val="22"/>
                <w:lang w:eastAsia="ru-RU"/>
              </w:rPr>
              <w:t>п.л</w:t>
            </w:r>
            <w:proofErr w:type="spellEnd"/>
            <w:r>
              <w:rPr>
                <w:sz w:val="22"/>
                <w:szCs w:val="22"/>
                <w:lang w:eastAsia="ru-RU"/>
              </w:rPr>
              <w:t>. или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09" w:rsidRDefault="004E1209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Соавторы</w:t>
            </w:r>
          </w:p>
        </w:tc>
      </w:tr>
      <w:tr w:rsidR="004E1209" w:rsidTr="003D341E"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09" w:rsidRDefault="004E1209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а. Научные работы</w:t>
            </w:r>
          </w:p>
        </w:tc>
      </w:tr>
      <w:tr w:rsidR="00A94142" w:rsidTr="0079464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A94142" w:rsidP="00A94142">
            <w:pPr>
              <w:numPr>
                <w:ilvl w:val="0"/>
                <w:numId w:val="1"/>
              </w:numPr>
              <w:tabs>
                <w:tab w:val="left" w:pos="84"/>
              </w:tabs>
              <w:ind w:left="0" w:firstLine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A94142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Особенности функционирования и развит</w:t>
            </w:r>
            <w:r w:rsidR="008E79FE">
              <w:rPr>
                <w:sz w:val="22"/>
                <w:szCs w:val="22"/>
                <w:lang w:eastAsia="ru-RU"/>
              </w:rPr>
              <w:t>ия зарубежных компаний в России</w:t>
            </w:r>
          </w:p>
          <w:p w:rsidR="00A94142" w:rsidRDefault="00A94142" w:rsidP="00A94142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A94142">
            <w:pPr>
              <w:jc w:val="both"/>
              <w:rPr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 xml:space="preserve">Сборник научных </w:t>
            </w:r>
            <w:proofErr w:type="gramStart"/>
            <w:r>
              <w:rPr>
                <w:spacing w:val="-6"/>
                <w:sz w:val="22"/>
                <w:szCs w:val="22"/>
                <w:lang w:eastAsia="ru-RU"/>
              </w:rPr>
              <w:t>трудов .</w:t>
            </w:r>
            <w:proofErr w:type="gramEnd"/>
            <w:r>
              <w:rPr>
                <w:spacing w:val="-6"/>
                <w:sz w:val="22"/>
                <w:szCs w:val="22"/>
                <w:lang w:eastAsia="ru-RU"/>
              </w:rPr>
              <w:t xml:space="preserve"> Материалы </w:t>
            </w:r>
            <w:r>
              <w:rPr>
                <w:spacing w:val="-6"/>
                <w:sz w:val="22"/>
                <w:szCs w:val="22"/>
                <w:lang w:val="en-US" w:eastAsia="ru-RU"/>
              </w:rPr>
              <w:t>V</w:t>
            </w:r>
            <w:r>
              <w:rPr>
                <w:spacing w:val="-6"/>
                <w:sz w:val="22"/>
                <w:szCs w:val="22"/>
                <w:lang w:eastAsia="ru-RU"/>
              </w:rPr>
              <w:t xml:space="preserve">Ш Международной научно-практической конференции, посвященной 20-летию со дня образования МОСКОВСКОГО НОВОГО ЮРИДИЧЕСКОГО ИНСТИТУТА.  «Актуальные проблемы современной образовательной </w:t>
            </w:r>
            <w:proofErr w:type="gramStart"/>
            <w:r>
              <w:rPr>
                <w:spacing w:val="-6"/>
                <w:sz w:val="22"/>
                <w:szCs w:val="22"/>
                <w:lang w:eastAsia="ru-RU"/>
              </w:rPr>
              <w:t>парадигмы»  29</w:t>
            </w:r>
            <w:proofErr w:type="gramEnd"/>
            <w:r>
              <w:rPr>
                <w:spacing w:val="-6"/>
                <w:sz w:val="22"/>
                <w:szCs w:val="22"/>
                <w:lang w:eastAsia="ru-RU"/>
              </w:rPr>
              <w:t xml:space="preserve"> марта 2013</w:t>
            </w:r>
            <w:r w:rsidR="008E79FE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r>
              <w:rPr>
                <w:spacing w:val="-6"/>
                <w:sz w:val="22"/>
                <w:szCs w:val="22"/>
                <w:lang w:eastAsia="ru-RU"/>
              </w:rPr>
              <w:t>г</w:t>
            </w:r>
            <w:r w:rsidR="008E79FE">
              <w:rPr>
                <w:spacing w:val="-6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79464F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79464F">
            <w:pPr>
              <w:jc w:val="center"/>
              <w:rPr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Ярощук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А.Б.</w:t>
            </w:r>
          </w:p>
        </w:tc>
      </w:tr>
      <w:tr w:rsidR="00A94142" w:rsidTr="0079464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A94142" w:rsidP="00A94142">
            <w:pPr>
              <w:numPr>
                <w:ilvl w:val="0"/>
                <w:numId w:val="1"/>
              </w:numPr>
              <w:tabs>
                <w:tab w:val="left" w:pos="84"/>
              </w:tabs>
              <w:ind w:left="0" w:firstLine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FE" w:rsidRDefault="00A94142" w:rsidP="008E79FE">
            <w:pPr>
              <w:jc w:val="both"/>
              <w:rPr>
                <w:spacing w:val="-6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 xml:space="preserve">Тенденции развития современного предпринимательства с зарубежными компаниями в </w:t>
            </w:r>
            <w:r w:rsidR="008E79FE">
              <w:rPr>
                <w:spacing w:val="-6"/>
                <w:sz w:val="22"/>
                <w:szCs w:val="22"/>
                <w:lang w:eastAsia="ru-RU"/>
              </w:rPr>
              <w:t>современных российских условиях</w:t>
            </w:r>
          </w:p>
          <w:p w:rsidR="00A94142" w:rsidRDefault="00A94142" w:rsidP="008E79FE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A94142">
            <w:pPr>
              <w:jc w:val="both"/>
              <w:rPr>
                <w:spacing w:val="-6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 xml:space="preserve">Сборник научных трудов. Материалы </w:t>
            </w:r>
            <w:r>
              <w:rPr>
                <w:spacing w:val="-6"/>
                <w:sz w:val="22"/>
                <w:szCs w:val="22"/>
                <w:lang w:val="en-US" w:eastAsia="ru-RU"/>
              </w:rPr>
              <w:t>V</w:t>
            </w:r>
            <w:r>
              <w:rPr>
                <w:spacing w:val="-6"/>
                <w:sz w:val="22"/>
                <w:szCs w:val="22"/>
                <w:lang w:eastAsia="ru-RU"/>
              </w:rPr>
              <w:t>Ш Международной научно-практической конференции, посвященной 20-летию со дня образования МОСКОВСКОГО НОВОГО ЮРИДИЧЕСКОГО ИНСТИТУТА.  «Актуальные проблемы современной образовательной парадигмы» 29 марта 2013</w:t>
            </w:r>
            <w:r w:rsidR="008E79FE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r>
              <w:rPr>
                <w:spacing w:val="-6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79464F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8E79FE" w:rsidP="007946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94142" w:rsidTr="0079464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A94142" w:rsidP="00A94142">
            <w:pPr>
              <w:numPr>
                <w:ilvl w:val="0"/>
                <w:numId w:val="1"/>
              </w:numPr>
              <w:tabs>
                <w:tab w:val="left" w:pos="84"/>
              </w:tabs>
              <w:ind w:left="0" w:firstLine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A94142">
            <w:pPr>
              <w:jc w:val="both"/>
              <w:rPr>
                <w:spacing w:val="-6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Особенности государственной инновационной политики и факторы, препятствующие инн</w:t>
            </w:r>
            <w:r w:rsidR="008E79FE">
              <w:rPr>
                <w:spacing w:val="-6"/>
                <w:sz w:val="22"/>
                <w:szCs w:val="22"/>
                <w:lang w:eastAsia="ru-RU"/>
              </w:rPr>
              <w:t>овационной активности в России</w:t>
            </w:r>
          </w:p>
          <w:p w:rsidR="008E79FE" w:rsidRDefault="008E79FE" w:rsidP="00A94142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A94142">
            <w:pPr>
              <w:jc w:val="both"/>
              <w:rPr>
                <w:spacing w:val="-6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 xml:space="preserve">ВЕСТНК ГУУ </w:t>
            </w:r>
            <w:r>
              <w:rPr>
                <w:sz w:val="22"/>
                <w:szCs w:val="22"/>
                <w:lang w:eastAsia="ru-RU"/>
              </w:rPr>
              <w:t xml:space="preserve">№5/2013 </w:t>
            </w:r>
            <w:r>
              <w:rPr>
                <w:spacing w:val="-6"/>
                <w:sz w:val="22"/>
                <w:szCs w:val="22"/>
                <w:lang w:eastAsia="ru-RU"/>
              </w:rPr>
              <w:t xml:space="preserve">Теоретический научно-методический </w:t>
            </w:r>
            <w:proofErr w:type="gramStart"/>
            <w:r>
              <w:rPr>
                <w:spacing w:val="-6"/>
                <w:sz w:val="22"/>
                <w:szCs w:val="22"/>
                <w:lang w:eastAsia="ru-RU"/>
              </w:rPr>
              <w:t>журнал,  Раздел</w:t>
            </w:r>
            <w:proofErr w:type="gramEnd"/>
            <w:r>
              <w:rPr>
                <w:spacing w:val="-6"/>
                <w:sz w:val="22"/>
                <w:szCs w:val="22"/>
                <w:lang w:eastAsia="ru-RU"/>
              </w:rPr>
              <w:t xml:space="preserve"> V. Инновационная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79464F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79464F">
            <w:pPr>
              <w:jc w:val="center"/>
              <w:rPr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Груздев В.М.</w:t>
            </w:r>
          </w:p>
        </w:tc>
      </w:tr>
      <w:tr w:rsidR="00A94142" w:rsidTr="0079464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A94142" w:rsidP="00A94142">
            <w:pPr>
              <w:numPr>
                <w:ilvl w:val="0"/>
                <w:numId w:val="1"/>
              </w:numPr>
              <w:tabs>
                <w:tab w:val="left" w:pos="84"/>
              </w:tabs>
              <w:ind w:left="0" w:firstLine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FE" w:rsidRDefault="00A94142" w:rsidP="00A94142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Российский крупный бизнес и его задачи в едином экономическом </w:t>
            </w:r>
            <w:r w:rsidR="008E79FE">
              <w:rPr>
                <w:sz w:val="22"/>
                <w:szCs w:val="22"/>
                <w:lang w:eastAsia="ru-RU"/>
              </w:rPr>
              <w:t xml:space="preserve">пространстве </w:t>
            </w:r>
            <w:proofErr w:type="spellStart"/>
            <w:r w:rsidR="008E79FE">
              <w:rPr>
                <w:sz w:val="22"/>
                <w:szCs w:val="22"/>
                <w:lang w:eastAsia="ru-RU"/>
              </w:rPr>
              <w:t>ЕврАзЭС</w:t>
            </w:r>
            <w:proofErr w:type="spellEnd"/>
          </w:p>
          <w:p w:rsidR="00A94142" w:rsidRDefault="00A94142" w:rsidP="00A94142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A94142">
            <w:pPr>
              <w:jc w:val="both"/>
              <w:rPr>
                <w:spacing w:val="-6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</w:t>
            </w:r>
            <w:proofErr w:type="gramStart"/>
            <w:r>
              <w:rPr>
                <w:sz w:val="22"/>
                <w:szCs w:val="22"/>
                <w:lang w:eastAsia="ru-RU"/>
              </w:rPr>
              <w:t>СОВРЕМЕННАЯ  НАУЧНАЯ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МЫСЛЬ» Научный журнал НИИ ИСТОРИИ, ЭКОНОМИКИ И ПРАВА.  1/2013 . Москва -2013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79464F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79464F" w:rsidP="007946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94142" w:rsidTr="0079464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A94142" w:rsidP="00A94142">
            <w:pPr>
              <w:numPr>
                <w:ilvl w:val="0"/>
                <w:numId w:val="1"/>
              </w:numPr>
              <w:tabs>
                <w:tab w:val="left" w:pos="84"/>
              </w:tabs>
              <w:ind w:left="0" w:firstLine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FE" w:rsidRDefault="00A94142" w:rsidP="008E79F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Проблема влияния реорганизации промзон на </w:t>
            </w:r>
            <w:r w:rsidR="008E79FE">
              <w:rPr>
                <w:sz w:val="22"/>
                <w:szCs w:val="22"/>
                <w:lang w:eastAsia="ru-RU"/>
              </w:rPr>
              <w:t>развитие Московской агломерации</w:t>
            </w:r>
          </w:p>
          <w:p w:rsidR="00A94142" w:rsidRDefault="008E79FE" w:rsidP="008E79FE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A94142">
            <w:pPr>
              <w:jc w:val="both"/>
              <w:rPr>
                <w:color w:val="00000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Журнал - Экономика и предпринимательство. – 2014. - </w:t>
            </w:r>
            <w:r>
              <w:rPr>
                <w:color w:val="000000"/>
                <w:sz w:val="22"/>
                <w:szCs w:val="22"/>
                <w:lang w:eastAsia="ru-RU"/>
              </w:rPr>
              <w:t>№5 ч.1</w:t>
            </w:r>
          </w:p>
          <w:p w:rsidR="00A94142" w:rsidRDefault="00A94142" w:rsidP="00A94142">
            <w:pPr>
              <w:jc w:val="both"/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(46-1). – с .300-304.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79464F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79464F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Москвин-Тарханов М.И.</w:t>
            </w:r>
          </w:p>
        </w:tc>
      </w:tr>
      <w:tr w:rsidR="00A94142" w:rsidTr="0079464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A94142" w:rsidP="00A94142">
            <w:pPr>
              <w:numPr>
                <w:ilvl w:val="0"/>
                <w:numId w:val="1"/>
              </w:numPr>
              <w:tabs>
                <w:tab w:val="left" w:pos="84"/>
              </w:tabs>
              <w:ind w:left="0" w:firstLine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FE" w:rsidRDefault="00A94142" w:rsidP="008E79FE">
            <w:pPr>
              <w:ind w:firstLine="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Будущее Севастополя и Крыма глазами молодых (</w:t>
            </w:r>
            <w:proofErr w:type="gramStart"/>
            <w:r>
              <w:rPr>
                <w:sz w:val="22"/>
                <w:szCs w:val="22"/>
                <w:lang w:eastAsia="ru-RU"/>
              </w:rPr>
              <w:t>по  итогам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Всероссийской студенческой научной конференции)</w:t>
            </w:r>
          </w:p>
          <w:p w:rsidR="00A94142" w:rsidRDefault="00A94142" w:rsidP="008E79FE">
            <w:pPr>
              <w:ind w:firstLine="31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A94142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A94142">
            <w:pPr>
              <w:ind w:firstLine="31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«Российское правосудие» -  2015</w:t>
            </w:r>
            <w:r w:rsidR="0079464F">
              <w:rPr>
                <w:sz w:val="22"/>
                <w:szCs w:val="22"/>
                <w:lang w:eastAsia="ru-RU"/>
              </w:rPr>
              <w:t>. - №3(107). – с.103-108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79464F" w:rsidP="0079464F">
            <w:pPr>
              <w:pStyle w:val="a4"/>
              <w:jc w:val="center"/>
              <w:textAlignment w:val="baseline"/>
            </w:pPr>
            <w:r>
              <w:rPr>
                <w:color w:val="000000"/>
              </w:rPr>
              <w:t>6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42" w:rsidRDefault="00A94142" w:rsidP="0079464F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Бурмакина Н.И.</w:t>
            </w:r>
          </w:p>
        </w:tc>
      </w:tr>
      <w:tr w:rsidR="00A94142" w:rsidTr="0079464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A94142" w:rsidP="008E79FE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E" w:rsidRDefault="00A94142" w:rsidP="00A94142">
            <w:pPr>
              <w:ind w:firstLine="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ГЕОГРАФИЧЕСКИЕ НАУКИ / GEOGRAPHY DOI: 10.18454/IRJ.2016.53.230 «Развитие туризма в Арктике» № </w:t>
            </w:r>
            <w:r w:rsidR="008E79FE">
              <w:rPr>
                <w:sz w:val="22"/>
                <w:szCs w:val="22"/>
                <w:lang w:eastAsia="ru-RU"/>
              </w:rPr>
              <w:t>11 (53) ▪ 2016 Часть 2 ▪ Ноябрь</w:t>
            </w:r>
          </w:p>
          <w:p w:rsidR="00A94142" w:rsidRDefault="00A94142" w:rsidP="00A94142">
            <w:pPr>
              <w:ind w:firstLine="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A94142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A94142" w:rsidP="00A94142">
            <w:pPr>
              <w:ind w:firstLine="31"/>
              <w:rPr>
                <w:sz w:val="22"/>
                <w:szCs w:val="22"/>
                <w:lang w:eastAsia="ru-RU"/>
              </w:rPr>
            </w:pPr>
            <w:r w:rsidRPr="00A94142">
              <w:rPr>
                <w:rStyle w:val="a5"/>
                <w:b w:val="0"/>
                <w:bCs w:val="0"/>
                <w:sz w:val="22"/>
                <w:szCs w:val="22"/>
                <w:lang w:eastAsia="ru-RU"/>
              </w:rPr>
              <w:t>Международный научно исследовательский журнал</w:t>
            </w:r>
            <w:r>
              <w:rPr>
                <w:sz w:val="22"/>
                <w:szCs w:val="22"/>
                <w:lang w:eastAsia="ru-RU"/>
              </w:rPr>
              <w:t xml:space="preserve"> (research-journal.org) , ISSN 2227 – 6017 (свидетельство о регистрации ПИ № ФС 77 - 51217)  </w:t>
            </w:r>
            <w:hyperlink r:id="rId5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ru-RU"/>
                </w:rPr>
                <w:t>http://research-journal.org/wp-content/uploads/2011/10/11-2-53.pdf</w:t>
              </w:r>
            </w:hyperlink>
            <w:r>
              <w:rPr>
                <w:sz w:val="22"/>
                <w:szCs w:val="22"/>
                <w:lang w:eastAsia="ru-RU"/>
              </w:rPr>
              <w:t>  стр.78-83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A94142" w:rsidP="0079464F">
            <w:pPr>
              <w:pStyle w:val="a4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9464F">
              <w:rPr>
                <w:color w:val="000000"/>
              </w:rPr>
              <w:t xml:space="preserve">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A94142" w:rsidP="007946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Васильева И.О.</w:t>
            </w:r>
          </w:p>
        </w:tc>
      </w:tr>
      <w:tr w:rsidR="00A94142" w:rsidTr="0079464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A94142" w:rsidP="00A94142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A94142" w:rsidP="0079464F">
            <w:pPr>
              <w:jc w:val="both"/>
              <w:rPr>
                <w:rStyle w:val="extended-textfullmailrucssattributepostfix"/>
              </w:rPr>
            </w:pPr>
            <w:r>
              <w:rPr>
                <w:rStyle w:val="extended-textfullmailrucssattributepostfix"/>
              </w:rPr>
              <w:t>Формирование промышленных кластеров на основе совместного с зарубежными компаниями</w:t>
            </w:r>
            <w:r w:rsidR="0079464F">
              <w:rPr>
                <w:rStyle w:val="extended-textfullmailrucssattributepostfix"/>
              </w:rPr>
              <w:t xml:space="preserve"> </w:t>
            </w:r>
            <w:r>
              <w:rPr>
                <w:rStyle w:val="extended-textfullmailrucssattributepostfix"/>
              </w:rPr>
              <w:t>предпринимательства</w:t>
            </w:r>
            <w:r w:rsidR="0079464F">
              <w:rPr>
                <w:rStyle w:val="extended-textfullmailrucssattributepostfix"/>
              </w:rPr>
              <w:t xml:space="preserve"> </w:t>
            </w:r>
            <w:r>
              <w:rPr>
                <w:rStyle w:val="extended-textfullmailrucssattributepostfix"/>
              </w:rPr>
              <w:t>и их влияние на эндогенно ориентированное развитие региона</w:t>
            </w:r>
          </w:p>
          <w:p w:rsidR="0079464F" w:rsidRDefault="0079464F" w:rsidP="0079464F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A94142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A94142" w:rsidP="008E79F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Style w:val="extended-textfullmailrucssattributepostfix"/>
              </w:rPr>
              <w:t>Экономика и предпринимательс</w:t>
            </w:r>
            <w:r w:rsidR="008E79FE">
              <w:rPr>
                <w:rStyle w:val="extended-textfullmailrucssattributepostfix"/>
              </w:rPr>
              <w:t>тво, 2018. № 1 (90). С. 385-388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79464F" w:rsidP="007946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2" w:rsidRDefault="0079464F" w:rsidP="007946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79464F" w:rsidTr="0079464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F" w:rsidRDefault="0079464F" w:rsidP="0079464F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F" w:rsidRDefault="0079464F" w:rsidP="0079464F">
            <w:pPr>
              <w:jc w:val="both"/>
            </w:pPr>
            <w:r>
              <w:t>Проблемы транснациональных корпораций и зарубежных компаний в России</w:t>
            </w:r>
          </w:p>
          <w:p w:rsidR="0079464F" w:rsidRPr="00FC281C" w:rsidRDefault="0079464F" w:rsidP="0079464F">
            <w:pPr>
              <w:jc w:val="both"/>
              <w:rPr>
                <w:i/>
                <w:iCs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F" w:rsidRDefault="0079464F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F" w:rsidRDefault="0079464F" w:rsidP="0079464F">
            <w:pPr>
              <w:ind w:firstLine="31"/>
              <w:rPr>
                <w:sz w:val="22"/>
                <w:szCs w:val="22"/>
                <w:lang w:eastAsia="ru-RU"/>
              </w:rPr>
            </w:pPr>
            <w:r>
              <w:t>Стратегические приоритеты эффективного экономического развития: материалы международной научно-практической конференции. – Воронеж,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F" w:rsidRDefault="0079464F" w:rsidP="007946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F" w:rsidRDefault="0079464F" w:rsidP="007946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79464F" w:rsidTr="0079464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F" w:rsidRDefault="0079464F" w:rsidP="0079464F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F" w:rsidRDefault="0079464F" w:rsidP="0079464F">
            <w:pPr>
              <w:jc w:val="both"/>
              <w:rPr>
                <w:rStyle w:val="extended-textfullmailrucssattributepostfix"/>
              </w:rPr>
            </w:pPr>
            <w:r>
              <w:rPr>
                <w:rStyle w:val="extended-textfullmailrucssattributepostfix"/>
              </w:rPr>
              <w:t>Сущность и виды трудовой адаптации персонала в организации</w:t>
            </w:r>
          </w:p>
          <w:p w:rsidR="0079464F" w:rsidRDefault="0079464F" w:rsidP="0079464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F" w:rsidRDefault="0079464F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F" w:rsidRDefault="0079464F" w:rsidP="0079464F">
            <w:pPr>
              <w:ind w:firstLine="31"/>
              <w:rPr>
                <w:sz w:val="22"/>
                <w:szCs w:val="22"/>
                <w:lang w:eastAsia="ru-RU"/>
              </w:rPr>
            </w:pPr>
            <w:r>
              <w:t>Проблемы и перспективы развития экономики и управления: материалы II Всероссийской науч.-</w:t>
            </w: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– Анапа: Анапский филиал ФГБОУ ВО «МПГУ», 2017. – С. 81-83</w:t>
            </w:r>
            <w:r>
              <w:rPr>
                <w:rStyle w:val="extended-textfullmailrucssattributepostfix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F" w:rsidRDefault="0079464F" w:rsidP="007946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F" w:rsidRDefault="0079464F" w:rsidP="007946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4E1209" w:rsidRDefault="004E1209" w:rsidP="004E1209">
      <w:pPr>
        <w:ind w:firstLine="720"/>
        <w:rPr>
          <w:sz w:val="28"/>
          <w:szCs w:val="28"/>
        </w:rPr>
      </w:pPr>
    </w:p>
    <w:p w:rsidR="004E1209" w:rsidRDefault="004E1209" w:rsidP="004E1209">
      <w:pPr>
        <w:ind w:firstLine="720"/>
        <w:rPr>
          <w:sz w:val="28"/>
          <w:szCs w:val="28"/>
        </w:rPr>
      </w:pPr>
    </w:p>
    <w:p w:rsidR="004E1209" w:rsidRDefault="004E1209" w:rsidP="004E12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Старший преподаватель                                                                                                                                 М.Н. Муратова</w:t>
      </w:r>
    </w:p>
    <w:p w:rsidR="004E1209" w:rsidRDefault="004E1209" w:rsidP="00C121F1">
      <w:pPr>
        <w:rPr>
          <w:sz w:val="28"/>
          <w:szCs w:val="28"/>
        </w:rPr>
      </w:pPr>
    </w:p>
    <w:p w:rsidR="004E1209" w:rsidRDefault="004E1209" w:rsidP="004E120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экономики</w:t>
      </w:r>
    </w:p>
    <w:p w:rsidR="004E1209" w:rsidRDefault="004E1209" w:rsidP="004E120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управления недвижимостью</w:t>
      </w:r>
    </w:p>
    <w:p w:rsidR="0035077B" w:rsidRPr="00C121F1" w:rsidRDefault="004E1209" w:rsidP="00C121F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доцент                                                                                                                                                    </w:t>
      </w:r>
      <w:proofErr w:type="spellStart"/>
      <w:r w:rsidR="00A94142">
        <w:rPr>
          <w:sz w:val="28"/>
          <w:szCs w:val="28"/>
        </w:rPr>
        <w:t>Е.Н.Сыщикова</w:t>
      </w:r>
      <w:proofErr w:type="spellEnd"/>
    </w:p>
    <w:sectPr w:rsidR="0035077B" w:rsidRPr="00C121F1" w:rsidSect="004E1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5757E"/>
    <w:multiLevelType w:val="hybridMultilevel"/>
    <w:tmpl w:val="A44C887C"/>
    <w:lvl w:ilvl="0" w:tplc="82C08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09"/>
    <w:rsid w:val="0035077B"/>
    <w:rsid w:val="003D341E"/>
    <w:rsid w:val="004E1209"/>
    <w:rsid w:val="00787266"/>
    <w:rsid w:val="0079464F"/>
    <w:rsid w:val="008E79FE"/>
    <w:rsid w:val="00A94142"/>
    <w:rsid w:val="00C121F1"/>
    <w:rsid w:val="00F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6573-F0C4-4544-BF1C-82166A5A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2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1209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PlusNormal">
    <w:name w:val="ConsPlusNormal"/>
    <w:uiPriority w:val="99"/>
    <w:rsid w:val="004E1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4E1209"/>
    <w:rPr>
      <w:b/>
      <w:bCs/>
    </w:rPr>
  </w:style>
  <w:style w:type="character" w:customStyle="1" w:styleId="extended-textfullmailrucssattributepostfix">
    <w:name w:val="extended-textfull_mailru_css_attribute_postfix"/>
    <w:basedOn w:val="a0"/>
    <w:uiPriority w:val="99"/>
    <w:rsid w:val="00FC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-journal.org/wp-content/uploads/2011/10/11-2-5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Муратова</dc:creator>
  <cp:keywords/>
  <dc:description/>
  <cp:lastModifiedBy>Макарова Екатерина Евгеньевна</cp:lastModifiedBy>
  <cp:revision>2</cp:revision>
  <dcterms:created xsi:type="dcterms:W3CDTF">2019-09-16T05:05:00Z</dcterms:created>
  <dcterms:modified xsi:type="dcterms:W3CDTF">2019-09-16T12:11:00Z</dcterms:modified>
</cp:coreProperties>
</file>