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C7" w:rsidRPr="00C760B1" w:rsidRDefault="001D75C7" w:rsidP="00F9172D">
      <w:pPr>
        <w:spacing w:after="0" w:line="240" w:lineRule="auto"/>
        <w:jc w:val="center"/>
        <w:rPr>
          <w:rFonts w:ascii="Times New Roman" w:hAnsi="Times New Roman" w:cs="Times New Roman"/>
          <w:b/>
          <w:bCs/>
          <w:sz w:val="14"/>
          <w:szCs w:val="14"/>
        </w:rPr>
      </w:pPr>
      <w:r w:rsidRPr="00C760B1">
        <w:rPr>
          <w:rFonts w:ascii="Times New Roman" w:hAnsi="Times New Roman" w:cs="Times New Roman"/>
          <w:b/>
          <w:bCs/>
          <w:sz w:val="14"/>
          <w:szCs w:val="14"/>
        </w:rPr>
        <w:t>ФЕДЕРАЛЬНОЕ ГОСУДАРСТВЕННОЕ ОБРАЗОВАТЕЛЬНОЕ УЧРЕЖДЕНИЕ ВЫСШЕГО ПРОФЕССИОНАЛЬНОГО ОБРАЗОВАНИЯ</w:t>
      </w:r>
    </w:p>
    <w:p w:rsidR="001D75C7" w:rsidRDefault="001D75C7" w:rsidP="00F9172D">
      <w:pPr>
        <w:spacing w:after="0" w:line="240" w:lineRule="auto"/>
        <w:jc w:val="center"/>
        <w:rPr>
          <w:rFonts w:ascii="Times New Roman" w:hAnsi="Times New Roman" w:cs="Times New Roman"/>
          <w:b/>
          <w:bCs/>
          <w:sz w:val="28"/>
          <w:szCs w:val="28"/>
        </w:rPr>
      </w:pPr>
      <w:r w:rsidRPr="00C760B1">
        <w:rPr>
          <w:rFonts w:ascii="Times New Roman" w:hAnsi="Times New Roman" w:cs="Times New Roman"/>
          <w:b/>
          <w:bCs/>
          <w:sz w:val="28"/>
          <w:szCs w:val="28"/>
        </w:rPr>
        <w:t>«РОССИЙСКАЯ АКАДЕМИЯ ПРАВОСУДИЯ»</w:t>
      </w:r>
    </w:p>
    <w:p w:rsidR="001D75C7" w:rsidRPr="00C760B1" w:rsidRDefault="001D75C7" w:rsidP="00F9172D">
      <w:pPr>
        <w:spacing w:after="0" w:line="240" w:lineRule="auto"/>
        <w:jc w:val="center"/>
        <w:rPr>
          <w:rFonts w:ascii="Times New Roman" w:hAnsi="Times New Roman" w:cs="Times New Roman"/>
          <w:b/>
          <w:bCs/>
          <w:sz w:val="28"/>
          <w:szCs w:val="28"/>
        </w:rPr>
      </w:pPr>
    </w:p>
    <w:p w:rsidR="001D75C7" w:rsidRPr="003D079B" w:rsidRDefault="001D75C7" w:rsidP="00F917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межрегиональная О</w:t>
      </w:r>
      <w:r w:rsidRPr="003D079B">
        <w:rPr>
          <w:rFonts w:ascii="Times New Roman" w:hAnsi="Times New Roman" w:cs="Times New Roman"/>
          <w:b/>
          <w:bCs/>
          <w:sz w:val="28"/>
          <w:szCs w:val="28"/>
        </w:rPr>
        <w:t>лимпиада по праву «ФЕМИДА»</w:t>
      </w:r>
    </w:p>
    <w:p w:rsidR="001D75C7" w:rsidRPr="003D079B" w:rsidRDefault="001D75C7" w:rsidP="00F9172D">
      <w:pPr>
        <w:spacing w:after="0" w:line="240" w:lineRule="auto"/>
        <w:jc w:val="center"/>
        <w:rPr>
          <w:rFonts w:ascii="Times New Roman" w:hAnsi="Times New Roman" w:cs="Times New Roman"/>
          <w:b/>
          <w:bCs/>
          <w:sz w:val="28"/>
          <w:szCs w:val="28"/>
        </w:rPr>
      </w:pPr>
      <w:r w:rsidRPr="003D079B">
        <w:rPr>
          <w:rFonts w:ascii="Times New Roman" w:hAnsi="Times New Roman" w:cs="Times New Roman"/>
          <w:b/>
          <w:bCs/>
          <w:sz w:val="28"/>
          <w:szCs w:val="28"/>
        </w:rPr>
        <w:t>для учащихся 11 классов</w:t>
      </w:r>
    </w:p>
    <w:p w:rsidR="001D75C7" w:rsidRPr="003D079B" w:rsidRDefault="001D75C7" w:rsidP="00F9172D">
      <w:pPr>
        <w:spacing w:after="0" w:line="240" w:lineRule="auto"/>
        <w:jc w:val="center"/>
        <w:rPr>
          <w:rFonts w:ascii="Times New Roman" w:hAnsi="Times New Roman" w:cs="Times New Roman"/>
          <w:b/>
          <w:bCs/>
          <w:sz w:val="28"/>
          <w:szCs w:val="28"/>
        </w:rPr>
      </w:pPr>
      <w:r w:rsidRPr="003D079B">
        <w:rPr>
          <w:rFonts w:ascii="Times New Roman" w:hAnsi="Times New Roman" w:cs="Times New Roman"/>
          <w:b/>
          <w:bCs/>
          <w:sz w:val="28"/>
          <w:szCs w:val="28"/>
        </w:rPr>
        <w:t>2013/2014 уч. год</w:t>
      </w:r>
    </w:p>
    <w:p w:rsidR="001D75C7" w:rsidRPr="00B5701C" w:rsidRDefault="001D75C7" w:rsidP="009B5EB4">
      <w:pPr>
        <w:spacing w:after="0" w:line="240" w:lineRule="auto"/>
        <w:ind w:firstLine="709"/>
        <w:jc w:val="right"/>
        <w:rPr>
          <w:rFonts w:ascii="Times New Roman" w:hAnsi="Times New Roman" w:cs="Times New Roman"/>
          <w:b/>
          <w:bCs/>
          <w:sz w:val="28"/>
          <w:szCs w:val="28"/>
        </w:rPr>
      </w:pPr>
      <w:r w:rsidRPr="00B5701C">
        <w:rPr>
          <w:rFonts w:ascii="Times New Roman" w:hAnsi="Times New Roman" w:cs="Times New Roman"/>
          <w:b/>
          <w:bCs/>
          <w:sz w:val="28"/>
          <w:szCs w:val="28"/>
        </w:rPr>
        <w:t xml:space="preserve">Вариант </w:t>
      </w:r>
      <w:r>
        <w:rPr>
          <w:rFonts w:ascii="Times New Roman" w:hAnsi="Times New Roman" w:cs="Times New Roman"/>
          <w:b/>
          <w:bCs/>
          <w:sz w:val="28"/>
          <w:szCs w:val="28"/>
        </w:rPr>
        <w:t>2</w:t>
      </w:r>
    </w:p>
    <w:p w:rsidR="001D75C7" w:rsidRDefault="001D75C7" w:rsidP="009B5EB4">
      <w:pPr>
        <w:spacing w:after="0" w:line="240" w:lineRule="auto"/>
        <w:ind w:firstLine="540"/>
        <w:jc w:val="both"/>
        <w:rPr>
          <w:rFonts w:ascii="Times New Roman" w:hAnsi="Times New Roman" w:cs="Times New Roman"/>
          <w:b/>
          <w:bCs/>
          <w:sz w:val="28"/>
          <w:szCs w:val="28"/>
        </w:rPr>
      </w:pPr>
    </w:p>
    <w:p w:rsidR="001D75C7" w:rsidRPr="008A2A30" w:rsidRDefault="001D75C7" w:rsidP="009B5EB4">
      <w:pPr>
        <w:spacing w:after="0" w:line="240" w:lineRule="auto"/>
        <w:ind w:firstLine="540"/>
        <w:jc w:val="both"/>
        <w:rPr>
          <w:rFonts w:ascii="Times New Roman" w:hAnsi="Times New Roman" w:cs="Times New Roman"/>
          <w:b/>
          <w:bCs/>
          <w:sz w:val="28"/>
          <w:szCs w:val="28"/>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6B4F2A">
        <w:rPr>
          <w:rFonts w:ascii="Times New Roman" w:hAnsi="Times New Roman" w:cs="Times New Roman"/>
          <w:b/>
          <w:bCs/>
          <w:sz w:val="20"/>
          <w:szCs w:val="20"/>
        </w:rPr>
        <w:t>10 заданий в форме тестов с выбором одного правильного ответа. За правильный ответ ставится 1 балл. Максимальное количество баллов за первую часть – 10.</w:t>
      </w:r>
    </w:p>
    <w:p w:rsidR="001D75C7" w:rsidRDefault="001D75C7" w:rsidP="009B5EB4">
      <w:pPr>
        <w:shd w:val="clear" w:color="auto" w:fill="FFFFFF"/>
        <w:tabs>
          <w:tab w:val="left" w:pos="264"/>
        </w:tabs>
        <w:spacing w:after="0" w:line="240" w:lineRule="auto"/>
        <w:ind w:firstLine="680"/>
        <w:rPr>
          <w:rFonts w:ascii="Times New Roman" w:hAnsi="Times New Roman" w:cs="Times New Roman"/>
          <w:i/>
          <w:iCs/>
          <w:sz w:val="28"/>
          <w:szCs w:val="28"/>
        </w:rPr>
      </w:pPr>
    </w:p>
    <w:p w:rsidR="001D75C7" w:rsidRPr="00DA2E85" w:rsidRDefault="001D75C7" w:rsidP="006B4F2A">
      <w:pPr>
        <w:shd w:val="clear" w:color="auto" w:fill="FFFFFF"/>
        <w:tabs>
          <w:tab w:val="left" w:pos="264"/>
        </w:tabs>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1.</w:t>
      </w:r>
      <w:r w:rsidRPr="00DA2E85">
        <w:rPr>
          <w:rFonts w:ascii="Times New Roman" w:hAnsi="Times New Roman" w:cs="Times New Roman"/>
          <w:i/>
          <w:iCs/>
          <w:sz w:val="28"/>
          <w:szCs w:val="28"/>
        </w:rPr>
        <w:t xml:space="preserve"> Муж не имеет права без согласия жены возбуждать дело о расторжении брака в следующем случае:</w:t>
      </w:r>
    </w:p>
    <w:p w:rsidR="001D75C7" w:rsidRPr="008147EB" w:rsidRDefault="001D75C7" w:rsidP="006B4F2A">
      <w:pPr>
        <w:shd w:val="clear" w:color="auto" w:fill="FFFFFF"/>
        <w:tabs>
          <w:tab w:val="left" w:pos="264"/>
        </w:tabs>
        <w:spacing w:after="0" w:line="240" w:lineRule="auto"/>
        <w:jc w:val="both"/>
        <w:rPr>
          <w:rFonts w:ascii="Times New Roman" w:hAnsi="Times New Roman" w:cs="Times New Roman"/>
          <w:b/>
          <w:bCs/>
          <w:sz w:val="28"/>
          <w:szCs w:val="28"/>
        </w:rPr>
      </w:pPr>
      <w:r w:rsidRPr="008147EB">
        <w:rPr>
          <w:rFonts w:ascii="Times New Roman" w:hAnsi="Times New Roman" w:cs="Times New Roman"/>
          <w:b/>
          <w:bCs/>
          <w:sz w:val="28"/>
          <w:szCs w:val="28"/>
        </w:rPr>
        <w:t>а) во время беременности жены и в течение года после рождения ребенка;</w:t>
      </w:r>
    </w:p>
    <w:p w:rsidR="001D75C7" w:rsidRPr="00DA2E85" w:rsidRDefault="001D75C7" w:rsidP="006B4F2A">
      <w:pPr>
        <w:shd w:val="clear" w:color="auto" w:fill="FFFFFF"/>
        <w:tabs>
          <w:tab w:val="left" w:pos="264"/>
        </w:tabs>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б) во время беременности жены и до рождения ребенка;</w:t>
      </w:r>
    </w:p>
    <w:p w:rsidR="001D75C7" w:rsidRPr="00DA2E85" w:rsidRDefault="001D75C7" w:rsidP="006B4F2A">
      <w:pPr>
        <w:shd w:val="clear" w:color="auto" w:fill="FFFFFF"/>
        <w:tabs>
          <w:tab w:val="left" w:pos="264"/>
        </w:tabs>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в) в течение года после рождения ребенка;</w:t>
      </w:r>
    </w:p>
    <w:p w:rsidR="001D75C7" w:rsidRPr="00DA2E85" w:rsidRDefault="001D75C7" w:rsidP="006B4F2A">
      <w:pPr>
        <w:shd w:val="clear" w:color="auto" w:fill="FFFFFF"/>
        <w:tabs>
          <w:tab w:val="left" w:pos="264"/>
        </w:tabs>
        <w:spacing w:after="0" w:line="240" w:lineRule="auto"/>
        <w:jc w:val="both"/>
        <w:rPr>
          <w:rFonts w:ascii="Times New Roman" w:hAnsi="Times New Roman" w:cs="Times New Roman"/>
          <w:color w:val="000000"/>
          <w:spacing w:val="-6"/>
          <w:sz w:val="28"/>
          <w:szCs w:val="28"/>
        </w:rPr>
      </w:pPr>
      <w:r w:rsidRPr="00DA2E85">
        <w:rPr>
          <w:rFonts w:ascii="Times New Roman" w:hAnsi="Times New Roman" w:cs="Times New Roman"/>
          <w:sz w:val="28"/>
          <w:szCs w:val="28"/>
        </w:rPr>
        <w:t>г) с момента рождения ребенка и до достижения им возраста 3-х лет.</w:t>
      </w:r>
    </w:p>
    <w:p w:rsidR="001D75C7" w:rsidRPr="00DA2E85" w:rsidRDefault="001D75C7" w:rsidP="006B4F2A">
      <w:pPr>
        <w:spacing w:after="0" w:line="240" w:lineRule="auto"/>
        <w:jc w:val="both"/>
        <w:rPr>
          <w:rFonts w:ascii="Times New Roman" w:hAnsi="Times New Roman" w:cs="Times New Roman"/>
          <w:sz w:val="28"/>
          <w:szCs w:val="28"/>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2.</w:t>
      </w:r>
      <w:r w:rsidRPr="00DA2E85">
        <w:rPr>
          <w:rFonts w:ascii="Times New Roman" w:hAnsi="Times New Roman" w:cs="Times New Roman"/>
          <w:i/>
          <w:iCs/>
          <w:sz w:val="28"/>
          <w:szCs w:val="28"/>
        </w:rPr>
        <w:t xml:space="preserve"> По общему правилу уголовная ответственность наступает с…</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а) 12 лет;</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б) 14 лет;</w:t>
      </w:r>
    </w:p>
    <w:p w:rsidR="001D75C7" w:rsidRPr="008147EB" w:rsidRDefault="001D75C7" w:rsidP="006B4F2A">
      <w:pPr>
        <w:spacing w:after="0" w:line="240" w:lineRule="auto"/>
        <w:jc w:val="both"/>
        <w:rPr>
          <w:rFonts w:ascii="Times New Roman" w:hAnsi="Times New Roman" w:cs="Times New Roman"/>
          <w:b/>
          <w:bCs/>
          <w:sz w:val="28"/>
          <w:szCs w:val="28"/>
        </w:rPr>
      </w:pPr>
      <w:r w:rsidRPr="008147EB">
        <w:rPr>
          <w:rFonts w:ascii="Times New Roman" w:hAnsi="Times New Roman" w:cs="Times New Roman"/>
          <w:b/>
          <w:bCs/>
          <w:sz w:val="28"/>
          <w:szCs w:val="28"/>
        </w:rPr>
        <w:t>в) 16 лет;</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г) 18 лет.</w:t>
      </w:r>
    </w:p>
    <w:p w:rsidR="001D75C7" w:rsidRPr="00DA2E85" w:rsidRDefault="001D75C7" w:rsidP="006B4F2A">
      <w:pPr>
        <w:shd w:val="clear" w:color="auto" w:fill="FFFFFF"/>
        <w:spacing w:after="0" w:line="240" w:lineRule="auto"/>
        <w:jc w:val="both"/>
        <w:rPr>
          <w:rStyle w:val="c5c1"/>
          <w:rFonts w:ascii="Times New Roman" w:hAnsi="Times New Roman" w:cs="Times New Roman"/>
          <w:i/>
          <w:iCs/>
          <w:color w:val="000000"/>
          <w:sz w:val="28"/>
          <w:szCs w:val="28"/>
        </w:rPr>
      </w:pPr>
    </w:p>
    <w:p w:rsidR="001D75C7" w:rsidRPr="00DA2E85" w:rsidRDefault="001D75C7" w:rsidP="006B4F2A">
      <w:pPr>
        <w:shd w:val="clear" w:color="auto" w:fill="FFFFFF"/>
        <w:spacing w:after="0" w:line="240" w:lineRule="auto"/>
        <w:jc w:val="both"/>
        <w:rPr>
          <w:rStyle w:val="c1c0"/>
          <w:rFonts w:ascii="Times New Roman" w:hAnsi="Times New Roman" w:cs="Times New Roman"/>
          <w:i/>
          <w:iCs/>
          <w:color w:val="000000"/>
          <w:sz w:val="28"/>
          <w:szCs w:val="28"/>
        </w:rPr>
      </w:pPr>
      <w:r w:rsidRPr="00F9172D">
        <w:rPr>
          <w:rStyle w:val="c5c1"/>
          <w:rFonts w:ascii="Times New Roman" w:hAnsi="Times New Roman" w:cs="Times New Roman"/>
          <w:b/>
          <w:bCs/>
          <w:color w:val="000000"/>
          <w:sz w:val="28"/>
          <w:szCs w:val="28"/>
        </w:rPr>
        <w:t>3.</w:t>
      </w:r>
      <w:r w:rsidRPr="00DA2E85">
        <w:rPr>
          <w:rStyle w:val="c5c1"/>
          <w:rFonts w:ascii="Times New Roman" w:hAnsi="Times New Roman" w:cs="Times New Roman"/>
          <w:i/>
          <w:iCs/>
          <w:color w:val="000000"/>
          <w:sz w:val="28"/>
          <w:szCs w:val="28"/>
        </w:rPr>
        <w:t xml:space="preserve"> Безвозмездное изъятие у собственника имущества в виде санкции за совершенное преступление или правонарушение </w:t>
      </w:r>
      <w:r w:rsidRPr="00DA2E85">
        <w:rPr>
          <w:rStyle w:val="c1c0"/>
          <w:rFonts w:ascii="Times New Roman" w:hAnsi="Times New Roman" w:cs="Times New Roman"/>
          <w:i/>
          <w:iCs/>
          <w:color w:val="000000"/>
          <w:sz w:val="28"/>
          <w:szCs w:val="28"/>
        </w:rPr>
        <w:t>– это:</w:t>
      </w:r>
    </w:p>
    <w:p w:rsidR="001D75C7" w:rsidRPr="00DA2E85" w:rsidRDefault="001D75C7" w:rsidP="006B4F2A">
      <w:pPr>
        <w:pStyle w:val="c3"/>
        <w:shd w:val="clear" w:color="auto" w:fill="FFFFFF"/>
        <w:spacing w:before="0" w:beforeAutospacing="0" w:after="0" w:afterAutospacing="0"/>
        <w:jc w:val="both"/>
        <w:rPr>
          <w:color w:val="000000"/>
          <w:sz w:val="28"/>
          <w:szCs w:val="28"/>
        </w:rPr>
      </w:pPr>
      <w:r w:rsidRPr="00DA2E85">
        <w:rPr>
          <w:rStyle w:val="c5"/>
          <w:sz w:val="28"/>
          <w:szCs w:val="28"/>
        </w:rPr>
        <w:t>а) реквизиция;</w:t>
      </w:r>
    </w:p>
    <w:p w:rsidR="001D75C7" w:rsidRPr="008147EB" w:rsidRDefault="001D75C7" w:rsidP="006B4F2A">
      <w:pPr>
        <w:pStyle w:val="c3"/>
        <w:shd w:val="clear" w:color="auto" w:fill="FFFFFF"/>
        <w:spacing w:before="0" w:beforeAutospacing="0" w:after="0" w:afterAutospacing="0"/>
        <w:jc w:val="both"/>
        <w:rPr>
          <w:b/>
          <w:bCs/>
          <w:color w:val="000000"/>
          <w:sz w:val="28"/>
          <w:szCs w:val="28"/>
        </w:rPr>
      </w:pPr>
      <w:r w:rsidRPr="008147EB">
        <w:rPr>
          <w:rStyle w:val="c5"/>
          <w:b/>
          <w:bCs/>
          <w:sz w:val="28"/>
          <w:szCs w:val="28"/>
        </w:rPr>
        <w:t>б) конфискация;</w:t>
      </w:r>
    </w:p>
    <w:p w:rsidR="001D75C7" w:rsidRPr="00DA2E85" w:rsidRDefault="001D75C7" w:rsidP="006B4F2A">
      <w:pPr>
        <w:pStyle w:val="c3"/>
        <w:shd w:val="clear" w:color="auto" w:fill="FFFFFF"/>
        <w:spacing w:before="0" w:beforeAutospacing="0" w:after="0" w:afterAutospacing="0"/>
        <w:jc w:val="both"/>
        <w:rPr>
          <w:rStyle w:val="c5"/>
          <w:sz w:val="28"/>
          <w:szCs w:val="28"/>
        </w:rPr>
      </w:pPr>
      <w:r w:rsidRPr="00DA2E85">
        <w:rPr>
          <w:rStyle w:val="c5"/>
          <w:sz w:val="28"/>
          <w:szCs w:val="28"/>
        </w:rPr>
        <w:t>в) экспроприация;</w:t>
      </w:r>
    </w:p>
    <w:p w:rsidR="001D75C7" w:rsidRDefault="001D75C7" w:rsidP="006B4F2A">
      <w:pPr>
        <w:pStyle w:val="c3"/>
        <w:shd w:val="clear" w:color="auto" w:fill="FFFFFF"/>
        <w:spacing w:before="0" w:beforeAutospacing="0" w:after="0" w:afterAutospacing="0"/>
        <w:jc w:val="both"/>
        <w:rPr>
          <w:rStyle w:val="c5"/>
          <w:sz w:val="28"/>
          <w:szCs w:val="28"/>
        </w:rPr>
      </w:pPr>
      <w:r w:rsidRPr="00DA2E85">
        <w:rPr>
          <w:rStyle w:val="c5"/>
          <w:sz w:val="28"/>
          <w:szCs w:val="28"/>
        </w:rPr>
        <w:t>г) национализация.</w:t>
      </w:r>
    </w:p>
    <w:p w:rsidR="001D75C7" w:rsidRPr="00DA2E85" w:rsidRDefault="001D75C7" w:rsidP="006B4F2A">
      <w:pPr>
        <w:pStyle w:val="c3"/>
        <w:shd w:val="clear" w:color="auto" w:fill="FFFFFF"/>
        <w:spacing w:before="0" w:beforeAutospacing="0" w:after="0" w:afterAutospacing="0"/>
        <w:jc w:val="both"/>
        <w:rPr>
          <w:rStyle w:val="c5"/>
          <w:sz w:val="28"/>
          <w:szCs w:val="28"/>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4.</w:t>
      </w:r>
      <w:r w:rsidRPr="00DA2E85">
        <w:rPr>
          <w:rFonts w:ascii="Times New Roman" w:hAnsi="Times New Roman" w:cs="Times New Roman"/>
          <w:i/>
          <w:iCs/>
          <w:sz w:val="28"/>
          <w:szCs w:val="28"/>
        </w:rPr>
        <w:t xml:space="preserve"> Конституция Российской Федерации принята 12 декабря 1993 года:</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а) Президентом Российской Федерации;</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б) Правительством Российской Федерации;</w:t>
      </w:r>
    </w:p>
    <w:p w:rsidR="001D75C7" w:rsidRPr="008147EB" w:rsidRDefault="001D75C7" w:rsidP="006B4F2A">
      <w:pPr>
        <w:spacing w:after="0" w:line="240" w:lineRule="auto"/>
        <w:jc w:val="both"/>
        <w:rPr>
          <w:rFonts w:ascii="Times New Roman" w:hAnsi="Times New Roman" w:cs="Times New Roman"/>
          <w:b/>
          <w:bCs/>
          <w:sz w:val="28"/>
          <w:szCs w:val="28"/>
        </w:rPr>
      </w:pPr>
      <w:r w:rsidRPr="008147EB">
        <w:rPr>
          <w:rFonts w:ascii="Times New Roman" w:hAnsi="Times New Roman" w:cs="Times New Roman"/>
          <w:b/>
          <w:bCs/>
          <w:sz w:val="28"/>
          <w:szCs w:val="28"/>
        </w:rPr>
        <w:t>в) всенародным голосованием;</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 xml:space="preserve">г) Конституционным </w:t>
      </w:r>
      <w:r>
        <w:rPr>
          <w:rFonts w:ascii="Times New Roman" w:hAnsi="Times New Roman" w:cs="Times New Roman"/>
          <w:sz w:val="28"/>
          <w:szCs w:val="28"/>
        </w:rPr>
        <w:t>с</w:t>
      </w:r>
      <w:r w:rsidRPr="00DA2E85">
        <w:rPr>
          <w:rFonts w:ascii="Times New Roman" w:hAnsi="Times New Roman" w:cs="Times New Roman"/>
          <w:sz w:val="28"/>
          <w:szCs w:val="28"/>
        </w:rPr>
        <w:t>овещанием.</w:t>
      </w:r>
    </w:p>
    <w:p w:rsidR="001D75C7" w:rsidRPr="00DA2E85" w:rsidRDefault="001D75C7" w:rsidP="006B4F2A">
      <w:pPr>
        <w:spacing w:after="0" w:line="240" w:lineRule="auto"/>
        <w:jc w:val="both"/>
        <w:rPr>
          <w:rFonts w:ascii="Times New Roman" w:hAnsi="Times New Roman" w:cs="Times New Roman"/>
          <w:i/>
          <w:iCs/>
          <w:sz w:val="28"/>
          <w:szCs w:val="28"/>
          <w:lang w:eastAsia="ru-RU"/>
        </w:rPr>
      </w:pPr>
    </w:p>
    <w:p w:rsidR="001D75C7" w:rsidRPr="00DA2E85" w:rsidRDefault="001D75C7" w:rsidP="006B4F2A">
      <w:pPr>
        <w:spacing w:after="0" w:line="240" w:lineRule="auto"/>
        <w:jc w:val="both"/>
        <w:rPr>
          <w:rFonts w:ascii="Times New Roman" w:hAnsi="Times New Roman" w:cs="Times New Roman"/>
          <w:i/>
          <w:iCs/>
          <w:sz w:val="28"/>
          <w:szCs w:val="28"/>
          <w:lang w:eastAsia="ru-RU"/>
        </w:rPr>
      </w:pPr>
      <w:r w:rsidRPr="00F9172D">
        <w:rPr>
          <w:rFonts w:ascii="Times New Roman" w:hAnsi="Times New Roman" w:cs="Times New Roman"/>
          <w:b/>
          <w:bCs/>
          <w:sz w:val="28"/>
          <w:szCs w:val="28"/>
          <w:lang w:eastAsia="ru-RU"/>
        </w:rPr>
        <w:t>5.</w:t>
      </w:r>
      <w:r w:rsidRPr="00DA2E85">
        <w:rPr>
          <w:rFonts w:ascii="Times New Roman" w:hAnsi="Times New Roman" w:cs="Times New Roman"/>
          <w:i/>
          <w:iCs/>
          <w:sz w:val="28"/>
          <w:szCs w:val="28"/>
          <w:lang w:eastAsia="ru-RU"/>
        </w:rPr>
        <w:t xml:space="preserve"> Высшим органом </w:t>
      </w:r>
      <w:r>
        <w:rPr>
          <w:rFonts w:ascii="Times New Roman" w:hAnsi="Times New Roman" w:cs="Times New Roman"/>
          <w:i/>
          <w:iCs/>
          <w:sz w:val="28"/>
          <w:szCs w:val="28"/>
          <w:lang w:eastAsia="ru-RU"/>
        </w:rPr>
        <w:t>судейского сообщества является:</w:t>
      </w:r>
    </w:p>
    <w:p w:rsidR="001D75C7" w:rsidRPr="00DA2E85" w:rsidRDefault="001D75C7" w:rsidP="006B4F2A">
      <w:pPr>
        <w:spacing w:after="0" w:line="240" w:lineRule="auto"/>
        <w:jc w:val="both"/>
        <w:rPr>
          <w:rFonts w:ascii="Times New Roman" w:hAnsi="Times New Roman" w:cs="Times New Roman"/>
          <w:sz w:val="28"/>
          <w:szCs w:val="28"/>
          <w:lang w:eastAsia="ru-RU"/>
        </w:rPr>
      </w:pPr>
      <w:r w:rsidRPr="00DA2E85">
        <w:rPr>
          <w:rFonts w:ascii="Times New Roman" w:hAnsi="Times New Roman" w:cs="Times New Roman"/>
          <w:sz w:val="28"/>
          <w:szCs w:val="28"/>
          <w:lang w:eastAsia="ru-RU"/>
        </w:rPr>
        <w:t>а) Верховный Суд Российской Федерации;</w:t>
      </w:r>
    </w:p>
    <w:p w:rsidR="001D75C7" w:rsidRPr="00DA2E85" w:rsidRDefault="001D75C7" w:rsidP="006B4F2A">
      <w:pPr>
        <w:spacing w:after="0" w:line="240" w:lineRule="auto"/>
        <w:jc w:val="both"/>
        <w:rPr>
          <w:rFonts w:ascii="Times New Roman" w:hAnsi="Times New Roman" w:cs="Times New Roman"/>
          <w:sz w:val="28"/>
          <w:szCs w:val="28"/>
          <w:lang w:eastAsia="ru-RU"/>
        </w:rPr>
      </w:pPr>
      <w:r w:rsidRPr="00DA2E85">
        <w:rPr>
          <w:rFonts w:ascii="Times New Roman" w:hAnsi="Times New Roman" w:cs="Times New Roman"/>
          <w:sz w:val="28"/>
          <w:szCs w:val="28"/>
          <w:lang w:eastAsia="ru-RU"/>
        </w:rPr>
        <w:t>б) Высшая квалификационная коллегия судей Российской Федерации;</w:t>
      </w:r>
    </w:p>
    <w:p w:rsidR="001D75C7" w:rsidRPr="008147EB" w:rsidRDefault="001D75C7" w:rsidP="006B4F2A">
      <w:pPr>
        <w:spacing w:after="0" w:line="240" w:lineRule="auto"/>
        <w:jc w:val="both"/>
        <w:rPr>
          <w:rFonts w:ascii="Times New Roman" w:hAnsi="Times New Roman" w:cs="Times New Roman"/>
          <w:b/>
          <w:bCs/>
          <w:sz w:val="28"/>
          <w:szCs w:val="28"/>
          <w:lang w:eastAsia="ru-RU"/>
        </w:rPr>
      </w:pPr>
      <w:r w:rsidRPr="008147EB">
        <w:rPr>
          <w:rFonts w:ascii="Times New Roman" w:hAnsi="Times New Roman" w:cs="Times New Roman"/>
          <w:b/>
          <w:bCs/>
          <w:sz w:val="28"/>
          <w:szCs w:val="28"/>
          <w:lang w:eastAsia="ru-RU"/>
        </w:rPr>
        <w:t>в) Всероссийский съезд судей;</w:t>
      </w:r>
    </w:p>
    <w:p w:rsidR="001D75C7" w:rsidRDefault="001D75C7" w:rsidP="006B4F2A">
      <w:pPr>
        <w:spacing w:after="0" w:line="240" w:lineRule="auto"/>
        <w:jc w:val="both"/>
        <w:rPr>
          <w:rFonts w:ascii="Times New Roman" w:hAnsi="Times New Roman" w:cs="Times New Roman"/>
          <w:sz w:val="28"/>
          <w:szCs w:val="28"/>
          <w:lang w:eastAsia="ru-RU"/>
        </w:rPr>
      </w:pPr>
      <w:r w:rsidRPr="00DA2E85">
        <w:rPr>
          <w:rFonts w:ascii="Times New Roman" w:hAnsi="Times New Roman" w:cs="Times New Roman"/>
          <w:sz w:val="28"/>
          <w:szCs w:val="28"/>
          <w:lang w:eastAsia="ru-RU"/>
        </w:rPr>
        <w:t>г) Судебный департамент при Верховном Суде Российской Федерации.</w:t>
      </w:r>
    </w:p>
    <w:p w:rsidR="001D75C7" w:rsidRPr="00DA2E85" w:rsidRDefault="001D75C7" w:rsidP="006B4F2A">
      <w:pPr>
        <w:spacing w:after="0" w:line="240" w:lineRule="auto"/>
        <w:jc w:val="both"/>
        <w:rPr>
          <w:rFonts w:ascii="Times New Roman" w:hAnsi="Times New Roman" w:cs="Times New Roman"/>
          <w:sz w:val="28"/>
          <w:szCs w:val="28"/>
          <w:lang w:eastAsia="ru-RU"/>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6.</w:t>
      </w:r>
      <w:r w:rsidRPr="00DA2E85">
        <w:rPr>
          <w:rFonts w:ascii="Times New Roman" w:hAnsi="Times New Roman" w:cs="Times New Roman"/>
          <w:i/>
          <w:iCs/>
          <w:sz w:val="28"/>
          <w:szCs w:val="28"/>
        </w:rPr>
        <w:t xml:space="preserve"> Какое понятие наиболее точно соответствует определению: «Государство, в котором признается и равным образом защищается верховенство права во всех сферах жизни общества»:</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а) социальное государство;</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б) федеративное государство;</w:t>
      </w:r>
    </w:p>
    <w:p w:rsidR="001D75C7" w:rsidRPr="008147EB" w:rsidRDefault="001D75C7" w:rsidP="006B4F2A">
      <w:pPr>
        <w:spacing w:after="0" w:line="240" w:lineRule="auto"/>
        <w:jc w:val="both"/>
        <w:rPr>
          <w:rFonts w:ascii="Times New Roman" w:hAnsi="Times New Roman" w:cs="Times New Roman"/>
          <w:b/>
          <w:bCs/>
          <w:sz w:val="28"/>
          <w:szCs w:val="28"/>
        </w:rPr>
      </w:pPr>
      <w:r w:rsidRPr="008147EB">
        <w:rPr>
          <w:rFonts w:ascii="Times New Roman" w:hAnsi="Times New Roman" w:cs="Times New Roman"/>
          <w:b/>
          <w:bCs/>
          <w:sz w:val="28"/>
          <w:szCs w:val="28"/>
        </w:rPr>
        <w:t>в) правовое государство;</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г) светское государство.</w:t>
      </w:r>
    </w:p>
    <w:p w:rsidR="001D75C7" w:rsidRPr="00DA2E85" w:rsidRDefault="001D75C7" w:rsidP="006B4F2A">
      <w:pPr>
        <w:spacing w:after="0" w:line="240" w:lineRule="auto"/>
        <w:jc w:val="both"/>
        <w:rPr>
          <w:rFonts w:ascii="Times New Roman" w:hAnsi="Times New Roman" w:cs="Times New Roman"/>
          <w:sz w:val="28"/>
          <w:szCs w:val="28"/>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7.</w:t>
      </w:r>
      <w:r w:rsidRPr="00DA2E85">
        <w:rPr>
          <w:rFonts w:ascii="Times New Roman" w:hAnsi="Times New Roman" w:cs="Times New Roman"/>
          <w:i/>
          <w:iCs/>
          <w:sz w:val="28"/>
          <w:szCs w:val="28"/>
        </w:rPr>
        <w:t xml:space="preserve"> К отраслям публичного права относятся:</w:t>
      </w:r>
    </w:p>
    <w:p w:rsidR="001D75C7" w:rsidRPr="008147EB" w:rsidRDefault="001D75C7" w:rsidP="006B4F2A">
      <w:pPr>
        <w:spacing w:after="0" w:line="240" w:lineRule="auto"/>
        <w:jc w:val="both"/>
        <w:rPr>
          <w:rFonts w:ascii="Times New Roman" w:hAnsi="Times New Roman" w:cs="Times New Roman"/>
          <w:b/>
          <w:bCs/>
          <w:sz w:val="28"/>
          <w:szCs w:val="28"/>
        </w:rPr>
      </w:pPr>
      <w:r w:rsidRPr="008147EB">
        <w:rPr>
          <w:rFonts w:ascii="Times New Roman" w:hAnsi="Times New Roman" w:cs="Times New Roman"/>
          <w:b/>
          <w:bCs/>
          <w:sz w:val="28"/>
          <w:szCs w:val="28"/>
        </w:rPr>
        <w:t>а) конституционное право;</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б) семейное право;</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в) гражданское право;</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г) трудовое право.</w:t>
      </w:r>
    </w:p>
    <w:p w:rsidR="001D75C7" w:rsidRPr="00DA2E85" w:rsidRDefault="001D75C7" w:rsidP="006B4F2A">
      <w:pPr>
        <w:spacing w:after="0" w:line="240" w:lineRule="auto"/>
        <w:jc w:val="both"/>
        <w:rPr>
          <w:rFonts w:ascii="Times New Roman" w:hAnsi="Times New Roman" w:cs="Times New Roman"/>
          <w:sz w:val="28"/>
          <w:szCs w:val="28"/>
        </w:rPr>
      </w:pPr>
    </w:p>
    <w:p w:rsidR="001D75C7" w:rsidRPr="00DA2E85" w:rsidRDefault="001D75C7" w:rsidP="006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8"/>
          <w:szCs w:val="28"/>
          <w:lang w:eastAsia="ru-RU"/>
        </w:rPr>
      </w:pPr>
      <w:r w:rsidRPr="00F9172D">
        <w:rPr>
          <w:rFonts w:ascii="Times New Roman" w:hAnsi="Times New Roman" w:cs="Times New Roman"/>
          <w:b/>
          <w:bCs/>
          <w:sz w:val="28"/>
          <w:szCs w:val="28"/>
          <w:lang w:eastAsia="ru-RU"/>
        </w:rPr>
        <w:t>8.</w:t>
      </w:r>
      <w:r w:rsidRPr="00DA2E85">
        <w:rPr>
          <w:rFonts w:ascii="Times New Roman" w:hAnsi="Times New Roman" w:cs="Times New Roman"/>
          <w:i/>
          <w:iCs/>
          <w:sz w:val="28"/>
          <w:szCs w:val="28"/>
          <w:lang w:eastAsia="ru-RU"/>
        </w:rPr>
        <w:t xml:space="preserve"> Вина как элемент состава преступления – это:</w:t>
      </w:r>
    </w:p>
    <w:p w:rsidR="001D75C7" w:rsidRPr="00DA2E85" w:rsidRDefault="001D75C7" w:rsidP="006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DA2E85">
        <w:rPr>
          <w:rFonts w:ascii="Times New Roman" w:hAnsi="Times New Roman" w:cs="Times New Roman"/>
          <w:sz w:val="28"/>
          <w:szCs w:val="28"/>
          <w:lang w:eastAsia="ru-RU"/>
        </w:rPr>
        <w:t>а) совершение общественно опасного деяния в форме действия или бездействия;</w:t>
      </w:r>
    </w:p>
    <w:p w:rsidR="001D75C7" w:rsidRPr="00DA2E85" w:rsidRDefault="001D75C7" w:rsidP="006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DA2E85">
        <w:rPr>
          <w:rFonts w:ascii="Times New Roman" w:hAnsi="Times New Roman" w:cs="Times New Roman"/>
          <w:sz w:val="28"/>
          <w:szCs w:val="28"/>
          <w:lang w:eastAsia="ru-RU"/>
        </w:rPr>
        <w:t>б) совокупность признаков, позволяющих признать деяние преступным и наказуемым;</w:t>
      </w:r>
    </w:p>
    <w:p w:rsidR="001D75C7" w:rsidRPr="008147EB" w:rsidRDefault="001D75C7" w:rsidP="006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r w:rsidRPr="008147EB">
        <w:rPr>
          <w:rFonts w:ascii="Times New Roman" w:hAnsi="Times New Roman" w:cs="Times New Roman"/>
          <w:b/>
          <w:bCs/>
          <w:sz w:val="28"/>
          <w:szCs w:val="28"/>
          <w:lang w:eastAsia="ru-RU"/>
        </w:rPr>
        <w:t>в) психическое отношение субъекта к совершенному им деянию и его последствиям в форме умысла и неосторожности;</w:t>
      </w:r>
    </w:p>
    <w:p w:rsidR="001D75C7" w:rsidRPr="00DA2E85" w:rsidRDefault="001D75C7" w:rsidP="006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DA2E85">
        <w:rPr>
          <w:rFonts w:ascii="Times New Roman" w:hAnsi="Times New Roman" w:cs="Times New Roman"/>
          <w:sz w:val="28"/>
          <w:szCs w:val="28"/>
          <w:lang w:eastAsia="ru-RU"/>
        </w:rPr>
        <w:t>г) совершение преступления с определенным умыслом.</w:t>
      </w:r>
    </w:p>
    <w:p w:rsidR="001D75C7" w:rsidRPr="00DA2E85" w:rsidRDefault="001D75C7" w:rsidP="006B4F2A">
      <w:pPr>
        <w:spacing w:after="0" w:line="240" w:lineRule="auto"/>
        <w:jc w:val="both"/>
        <w:rPr>
          <w:rFonts w:ascii="Times New Roman" w:hAnsi="Times New Roman" w:cs="Times New Roman"/>
          <w:sz w:val="28"/>
          <w:szCs w:val="28"/>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9.</w:t>
      </w:r>
      <w:r w:rsidRPr="00DA2E85">
        <w:rPr>
          <w:rFonts w:ascii="Times New Roman" w:hAnsi="Times New Roman" w:cs="Times New Roman"/>
          <w:i/>
          <w:iCs/>
          <w:sz w:val="28"/>
          <w:szCs w:val="28"/>
        </w:rPr>
        <w:t xml:space="preserve"> Председателем</w:t>
      </w:r>
      <w:r>
        <w:rPr>
          <w:rFonts w:ascii="Times New Roman" w:hAnsi="Times New Roman" w:cs="Times New Roman"/>
          <w:i/>
          <w:iCs/>
          <w:sz w:val="28"/>
          <w:szCs w:val="28"/>
        </w:rPr>
        <w:t xml:space="preserve"> </w:t>
      </w:r>
      <w:r w:rsidRPr="00DA2E85">
        <w:rPr>
          <w:rFonts w:ascii="Times New Roman" w:hAnsi="Times New Roman" w:cs="Times New Roman"/>
          <w:i/>
          <w:iCs/>
          <w:sz w:val="28"/>
          <w:szCs w:val="28"/>
        </w:rPr>
        <w:t xml:space="preserve">Совета Безопасности в Российской Федерации является: </w:t>
      </w:r>
    </w:p>
    <w:p w:rsidR="001D75C7" w:rsidRPr="008147EB" w:rsidRDefault="001D75C7" w:rsidP="006B4F2A">
      <w:pPr>
        <w:spacing w:after="0" w:line="240" w:lineRule="auto"/>
        <w:jc w:val="both"/>
        <w:rPr>
          <w:rFonts w:ascii="Times New Roman" w:hAnsi="Times New Roman" w:cs="Times New Roman"/>
          <w:b/>
          <w:bCs/>
          <w:sz w:val="28"/>
          <w:szCs w:val="28"/>
        </w:rPr>
      </w:pPr>
      <w:r w:rsidRPr="008147EB">
        <w:rPr>
          <w:rFonts w:ascii="Times New Roman" w:hAnsi="Times New Roman" w:cs="Times New Roman"/>
          <w:b/>
          <w:bCs/>
          <w:sz w:val="28"/>
          <w:szCs w:val="28"/>
        </w:rPr>
        <w:t>а) Президент Российской Федерации;</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б) Председатель Правительства Российской Федерации;</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в) Министр обороны Российской Федерации;</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г) Председатель Совета Федерации.</w:t>
      </w:r>
    </w:p>
    <w:p w:rsidR="001D75C7" w:rsidRPr="00DA2E85" w:rsidRDefault="001D75C7" w:rsidP="006B4F2A">
      <w:pPr>
        <w:spacing w:after="0" w:line="240" w:lineRule="auto"/>
        <w:jc w:val="both"/>
        <w:rPr>
          <w:rFonts w:ascii="Times New Roman" w:hAnsi="Times New Roman" w:cs="Times New Roman"/>
          <w:i/>
          <w:iCs/>
          <w:color w:val="000000"/>
          <w:sz w:val="28"/>
          <w:szCs w:val="28"/>
        </w:rPr>
      </w:pPr>
    </w:p>
    <w:p w:rsidR="001D75C7" w:rsidRPr="00DA2E85" w:rsidRDefault="001D75C7" w:rsidP="006B4F2A">
      <w:pPr>
        <w:spacing w:after="0" w:line="240" w:lineRule="auto"/>
        <w:jc w:val="both"/>
        <w:rPr>
          <w:rFonts w:ascii="Times New Roman" w:hAnsi="Times New Roman" w:cs="Times New Roman"/>
          <w:i/>
          <w:iCs/>
          <w:color w:val="000000"/>
          <w:sz w:val="28"/>
          <w:szCs w:val="28"/>
        </w:rPr>
      </w:pPr>
      <w:r w:rsidRPr="00F9172D">
        <w:rPr>
          <w:rFonts w:ascii="Times New Roman" w:hAnsi="Times New Roman" w:cs="Times New Roman"/>
          <w:b/>
          <w:bCs/>
          <w:color w:val="000000"/>
          <w:sz w:val="28"/>
          <w:szCs w:val="28"/>
        </w:rPr>
        <w:t>10.</w:t>
      </w:r>
      <w:r w:rsidRPr="00DA2E85">
        <w:rPr>
          <w:rFonts w:ascii="Times New Roman" w:hAnsi="Times New Roman" w:cs="Times New Roman"/>
          <w:i/>
          <w:iCs/>
          <w:color w:val="000000"/>
          <w:sz w:val="28"/>
          <w:szCs w:val="28"/>
        </w:rPr>
        <w:t xml:space="preserve"> Как называется право, принадлежащее конкретному лицу?</w:t>
      </w:r>
    </w:p>
    <w:p w:rsidR="001D75C7" w:rsidRPr="00DA2E85" w:rsidRDefault="001D75C7" w:rsidP="006B4F2A">
      <w:pPr>
        <w:spacing w:after="0" w:line="240" w:lineRule="auto"/>
        <w:jc w:val="both"/>
        <w:rPr>
          <w:rFonts w:ascii="Times New Roman" w:hAnsi="Times New Roman" w:cs="Times New Roman"/>
          <w:color w:val="000000"/>
          <w:sz w:val="28"/>
          <w:szCs w:val="28"/>
        </w:rPr>
      </w:pPr>
      <w:r w:rsidRPr="00DA2E85">
        <w:rPr>
          <w:rFonts w:ascii="Times New Roman" w:hAnsi="Times New Roman" w:cs="Times New Roman"/>
          <w:color w:val="000000"/>
          <w:sz w:val="28"/>
          <w:szCs w:val="28"/>
        </w:rPr>
        <w:t>а) позитивное;</w:t>
      </w:r>
    </w:p>
    <w:p w:rsidR="001D75C7" w:rsidRPr="00DA2E85" w:rsidRDefault="001D75C7" w:rsidP="006B4F2A">
      <w:pPr>
        <w:spacing w:after="0" w:line="240" w:lineRule="auto"/>
        <w:jc w:val="both"/>
        <w:rPr>
          <w:rFonts w:ascii="Times New Roman" w:hAnsi="Times New Roman" w:cs="Times New Roman"/>
          <w:color w:val="000000"/>
          <w:sz w:val="28"/>
          <w:szCs w:val="28"/>
        </w:rPr>
      </w:pPr>
      <w:r w:rsidRPr="00DA2E85">
        <w:rPr>
          <w:rFonts w:ascii="Times New Roman" w:hAnsi="Times New Roman" w:cs="Times New Roman"/>
          <w:color w:val="000000"/>
          <w:sz w:val="28"/>
          <w:szCs w:val="28"/>
        </w:rPr>
        <w:t>б) естественное;</w:t>
      </w:r>
    </w:p>
    <w:p w:rsidR="001D75C7" w:rsidRPr="008147EB" w:rsidRDefault="001D75C7" w:rsidP="006B4F2A">
      <w:pPr>
        <w:spacing w:after="0" w:line="240" w:lineRule="auto"/>
        <w:jc w:val="both"/>
        <w:rPr>
          <w:rFonts w:ascii="Times New Roman" w:hAnsi="Times New Roman" w:cs="Times New Roman"/>
          <w:b/>
          <w:bCs/>
          <w:color w:val="000000"/>
          <w:sz w:val="28"/>
          <w:szCs w:val="28"/>
        </w:rPr>
      </w:pPr>
      <w:r w:rsidRPr="008147EB">
        <w:rPr>
          <w:rFonts w:ascii="Times New Roman" w:hAnsi="Times New Roman" w:cs="Times New Roman"/>
          <w:b/>
          <w:bCs/>
          <w:color w:val="000000"/>
          <w:sz w:val="28"/>
          <w:szCs w:val="28"/>
        </w:rPr>
        <w:t>в) субъективное;</w:t>
      </w:r>
    </w:p>
    <w:p w:rsidR="001D75C7" w:rsidRPr="00DA2E85" w:rsidRDefault="001D75C7" w:rsidP="006B4F2A">
      <w:pPr>
        <w:spacing w:after="0" w:line="240" w:lineRule="auto"/>
        <w:jc w:val="both"/>
        <w:rPr>
          <w:rFonts w:ascii="Times New Roman" w:hAnsi="Times New Roman" w:cs="Times New Roman"/>
          <w:color w:val="000000"/>
          <w:sz w:val="28"/>
          <w:szCs w:val="28"/>
        </w:rPr>
      </w:pPr>
      <w:r w:rsidRPr="00DA2E85">
        <w:rPr>
          <w:rFonts w:ascii="Times New Roman" w:hAnsi="Times New Roman" w:cs="Times New Roman"/>
          <w:color w:val="000000"/>
          <w:sz w:val="28"/>
          <w:szCs w:val="28"/>
        </w:rPr>
        <w:t>г) личное.</w:t>
      </w:r>
    </w:p>
    <w:p w:rsidR="001D75C7" w:rsidRPr="00DA2E85" w:rsidRDefault="001D75C7" w:rsidP="006B4F2A">
      <w:pPr>
        <w:spacing w:after="0" w:line="240" w:lineRule="auto"/>
        <w:jc w:val="both"/>
        <w:rPr>
          <w:rFonts w:ascii="Times New Roman" w:hAnsi="Times New Roman" w:cs="Times New Roman"/>
          <w:sz w:val="28"/>
          <w:szCs w:val="28"/>
        </w:rPr>
      </w:pPr>
    </w:p>
    <w:p w:rsidR="001D75C7" w:rsidRPr="006B4F2A" w:rsidRDefault="001D75C7" w:rsidP="006B4F2A">
      <w:pPr>
        <w:pStyle w:val="indent"/>
        <w:spacing w:before="0" w:after="0"/>
        <w:ind w:firstLine="374"/>
        <w:jc w:val="both"/>
        <w:rPr>
          <w:rFonts w:ascii="Times New Roman" w:hAnsi="Times New Roman" w:cs="Times New Roman"/>
          <w:b/>
          <w:bCs/>
          <w:color w:val="000000"/>
          <w:sz w:val="20"/>
          <w:szCs w:val="20"/>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6B4F2A">
        <w:rPr>
          <w:rFonts w:ascii="Times New Roman" w:hAnsi="Times New Roman" w:cs="Times New Roman"/>
          <w:b/>
          <w:bCs/>
          <w:sz w:val="20"/>
          <w:szCs w:val="20"/>
        </w:rPr>
        <w:t>10 заданий по</w:t>
      </w:r>
      <w:r>
        <w:rPr>
          <w:rFonts w:ascii="Times New Roman" w:hAnsi="Times New Roman" w:cs="Times New Roman"/>
          <w:b/>
          <w:bCs/>
          <w:color w:val="000000"/>
          <w:sz w:val="20"/>
          <w:szCs w:val="20"/>
        </w:rPr>
        <w:t xml:space="preserve"> 3 балла</w:t>
      </w:r>
      <w:r w:rsidRPr="006B4F2A">
        <w:rPr>
          <w:rFonts w:ascii="Times New Roman" w:hAnsi="Times New Roman" w:cs="Times New Roman"/>
          <w:b/>
          <w:bCs/>
          <w:color w:val="000000"/>
          <w:sz w:val="20"/>
          <w:szCs w:val="20"/>
        </w:rPr>
        <w:t xml:space="preserve"> в зависимости от полноты ответа.</w:t>
      </w:r>
    </w:p>
    <w:p w:rsidR="001D75C7" w:rsidRDefault="001D75C7" w:rsidP="006B4F2A">
      <w:pPr>
        <w:pStyle w:val="BodyTextIndent3"/>
        <w:ind w:left="0"/>
        <w:rPr>
          <w:i/>
          <w:iCs/>
          <w:sz w:val="28"/>
          <w:szCs w:val="28"/>
        </w:rPr>
      </w:pPr>
    </w:p>
    <w:p w:rsidR="001D75C7" w:rsidRPr="00DA2E85" w:rsidRDefault="001D75C7" w:rsidP="006B4F2A">
      <w:pPr>
        <w:pStyle w:val="BodyTextIndent3"/>
        <w:ind w:left="0" w:firstLine="0"/>
        <w:rPr>
          <w:i/>
          <w:iCs/>
          <w:sz w:val="28"/>
          <w:szCs w:val="28"/>
        </w:rPr>
      </w:pPr>
      <w:r w:rsidRPr="00F9172D">
        <w:rPr>
          <w:b/>
          <w:bCs/>
          <w:sz w:val="28"/>
          <w:szCs w:val="28"/>
        </w:rPr>
        <w:t>1.</w:t>
      </w:r>
      <w:r>
        <w:rPr>
          <w:i/>
          <w:iCs/>
          <w:sz w:val="28"/>
          <w:szCs w:val="28"/>
        </w:rPr>
        <w:t xml:space="preserve"> </w:t>
      </w:r>
      <w:r w:rsidRPr="00DA2E85">
        <w:rPr>
          <w:i/>
          <w:iCs/>
          <w:sz w:val="28"/>
          <w:szCs w:val="28"/>
        </w:rPr>
        <w:t xml:space="preserve">Прочитайте текст. Вставьте на место пропусков слова из предложенных в списке. Слов в списке больше, чем необходимо вставить. Одно слово может быть использовано только один раз. </w:t>
      </w:r>
    </w:p>
    <w:p w:rsidR="001D75C7" w:rsidRDefault="001D75C7" w:rsidP="006B4F2A">
      <w:pPr>
        <w:autoSpaceDE w:val="0"/>
        <w:autoSpaceDN w:val="0"/>
        <w:adjustRightInd w:val="0"/>
        <w:spacing w:after="0" w:line="240" w:lineRule="auto"/>
        <w:jc w:val="both"/>
        <w:outlineLvl w:val="0"/>
        <w:rPr>
          <w:rFonts w:ascii="Times New Roman" w:hAnsi="Times New Roman" w:cs="Times New Roman"/>
          <w:sz w:val="28"/>
          <w:szCs w:val="28"/>
        </w:rPr>
      </w:pPr>
    </w:p>
    <w:p w:rsidR="001D75C7" w:rsidRPr="00DA2E85" w:rsidRDefault="001D75C7" w:rsidP="006B4F2A">
      <w:pPr>
        <w:autoSpaceDE w:val="0"/>
        <w:autoSpaceDN w:val="0"/>
        <w:adjustRightInd w:val="0"/>
        <w:spacing w:after="0" w:line="240" w:lineRule="auto"/>
        <w:jc w:val="both"/>
        <w:outlineLvl w:val="0"/>
        <w:rPr>
          <w:rFonts w:ascii="Times New Roman" w:hAnsi="Times New Roman" w:cs="Times New Roman"/>
          <w:sz w:val="28"/>
          <w:szCs w:val="28"/>
        </w:rPr>
      </w:pPr>
      <w:r w:rsidRPr="00DA2E85">
        <w:rPr>
          <w:rFonts w:ascii="Times New Roman" w:hAnsi="Times New Roman" w:cs="Times New Roman"/>
          <w:sz w:val="28"/>
          <w:szCs w:val="28"/>
        </w:rPr>
        <w:t>Правительство Российской Федерации - высший … орган государственной власти Российской Федерации. Правительство Российской Федерации является … органом, возглавляющим … систему исполнительной власти в Российской Федерации.</w:t>
      </w:r>
    </w:p>
    <w:p w:rsidR="001D75C7" w:rsidRPr="00DA2E85" w:rsidRDefault="001D75C7" w:rsidP="006B4F2A">
      <w:pPr>
        <w:pStyle w:val="ListParagraph"/>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1. Исполнительный.</w:t>
      </w:r>
    </w:p>
    <w:p w:rsidR="001D75C7" w:rsidRPr="00DA2E85" w:rsidRDefault="001D75C7" w:rsidP="006B4F2A">
      <w:pPr>
        <w:pStyle w:val="ListParagraph"/>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2. Высший.</w:t>
      </w:r>
    </w:p>
    <w:p w:rsidR="001D75C7" w:rsidRPr="00DA2E85" w:rsidRDefault="001D75C7" w:rsidP="006B4F2A">
      <w:pPr>
        <w:pStyle w:val="ListParagraph"/>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3. Государственный.</w:t>
      </w:r>
    </w:p>
    <w:p w:rsidR="001D75C7" w:rsidRPr="00DA2E85" w:rsidRDefault="001D75C7" w:rsidP="006B4F2A">
      <w:pPr>
        <w:pStyle w:val="ListParagraph"/>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4. Коллегиальный.</w:t>
      </w:r>
    </w:p>
    <w:p w:rsidR="001D75C7" w:rsidRPr="00DA2E85" w:rsidRDefault="001D75C7" w:rsidP="006B4F2A">
      <w:pPr>
        <w:pStyle w:val="ListParagraph"/>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5. Единый.</w:t>
      </w:r>
    </w:p>
    <w:p w:rsidR="001D75C7" w:rsidRPr="00DA2E85" w:rsidRDefault="001D75C7" w:rsidP="006B4F2A">
      <w:pPr>
        <w:pStyle w:val="ListParagraph"/>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Pr="00DA2E85">
        <w:rPr>
          <w:rFonts w:ascii="Times New Roman" w:hAnsi="Times New Roman" w:cs="Times New Roman"/>
          <w:sz w:val="28"/>
          <w:szCs w:val="28"/>
        </w:rPr>
        <w:t xml:space="preserve">Законодательный. </w:t>
      </w:r>
    </w:p>
    <w:p w:rsidR="001D75C7" w:rsidRDefault="001D75C7" w:rsidP="006B4F2A">
      <w:pPr>
        <w:autoSpaceDE w:val="0"/>
        <w:autoSpaceDN w:val="0"/>
        <w:adjustRightInd w:val="0"/>
        <w:spacing w:after="0" w:line="240" w:lineRule="auto"/>
        <w:jc w:val="both"/>
        <w:outlineLvl w:val="0"/>
        <w:rPr>
          <w:rFonts w:ascii="Times New Roman" w:hAnsi="Times New Roman" w:cs="Times New Roman"/>
          <w:b/>
          <w:bCs/>
          <w:sz w:val="28"/>
          <w:szCs w:val="28"/>
        </w:rPr>
      </w:pPr>
      <w:r w:rsidRPr="00DA2E85">
        <w:rPr>
          <w:rFonts w:ascii="Times New Roman" w:hAnsi="Times New Roman" w:cs="Times New Roman"/>
          <w:b/>
          <w:bCs/>
          <w:sz w:val="28"/>
          <w:szCs w:val="28"/>
        </w:rPr>
        <w:t>ОТВЕТ: 1, 4, 5.</w:t>
      </w:r>
    </w:p>
    <w:p w:rsidR="001D75C7" w:rsidRPr="00DA2E85" w:rsidRDefault="001D75C7" w:rsidP="006B4F2A">
      <w:pPr>
        <w:autoSpaceDE w:val="0"/>
        <w:autoSpaceDN w:val="0"/>
        <w:adjustRightInd w:val="0"/>
        <w:spacing w:after="0" w:line="240" w:lineRule="auto"/>
        <w:jc w:val="both"/>
        <w:outlineLvl w:val="0"/>
        <w:rPr>
          <w:rFonts w:ascii="Times New Roman" w:hAnsi="Times New Roman" w:cs="Times New Roman"/>
          <w:b/>
          <w:bCs/>
          <w:sz w:val="28"/>
          <w:szCs w:val="28"/>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2.</w:t>
      </w:r>
      <w:r w:rsidRPr="00DA2E85">
        <w:rPr>
          <w:rFonts w:ascii="Times New Roman" w:hAnsi="Times New Roman" w:cs="Times New Roman"/>
          <w:i/>
          <w:iCs/>
          <w:sz w:val="28"/>
          <w:szCs w:val="28"/>
        </w:rPr>
        <w:t xml:space="preserve"> Установите соответствие между теориями происхождения государства </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а) до</w:t>
      </w:r>
      <w:r>
        <w:rPr>
          <w:rFonts w:ascii="Times New Roman" w:hAnsi="Times New Roman" w:cs="Times New Roman"/>
          <w:sz w:val="28"/>
          <w:szCs w:val="28"/>
        </w:rPr>
        <w:t>говорная (естественно-правовая);</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классовая;</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теологическая.</w:t>
      </w:r>
    </w:p>
    <w:p w:rsidR="001D75C7" w:rsidRPr="00C91BA7" w:rsidRDefault="001D75C7" w:rsidP="006B4F2A">
      <w:pPr>
        <w:spacing w:after="0" w:line="240" w:lineRule="auto"/>
        <w:jc w:val="both"/>
        <w:rPr>
          <w:rFonts w:ascii="Times New Roman" w:hAnsi="Times New Roman" w:cs="Times New Roman"/>
          <w:i/>
          <w:iCs/>
          <w:sz w:val="28"/>
          <w:szCs w:val="28"/>
        </w:rPr>
      </w:pPr>
      <w:r w:rsidRPr="00C91BA7">
        <w:rPr>
          <w:rFonts w:ascii="Times New Roman" w:hAnsi="Times New Roman" w:cs="Times New Roman"/>
          <w:i/>
          <w:iCs/>
          <w:sz w:val="28"/>
          <w:szCs w:val="28"/>
        </w:rPr>
        <w:t>и их представителями:</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1. К. Маркс, Ф. Энгельс, В. Ленин</w:t>
      </w:r>
      <w:r>
        <w:rPr>
          <w:rFonts w:ascii="Times New Roman" w:hAnsi="Times New Roman" w:cs="Times New Roman"/>
          <w:sz w:val="28"/>
          <w:szCs w:val="28"/>
        </w:rPr>
        <w:t>.</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2. Дж. Локк, Т. Гоббс, Ш.-Л. Монтескье, Ж.-Ж. Руссо</w:t>
      </w:r>
      <w:r>
        <w:rPr>
          <w:rFonts w:ascii="Times New Roman" w:hAnsi="Times New Roman" w:cs="Times New Roman"/>
          <w:sz w:val="28"/>
          <w:szCs w:val="28"/>
        </w:rPr>
        <w:t>.</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z w:val="28"/>
          <w:szCs w:val="28"/>
        </w:rPr>
        <w:t>3. Аврелий Августин, Фома Аквинский</w:t>
      </w:r>
      <w:r>
        <w:rPr>
          <w:rFonts w:ascii="Times New Roman" w:hAnsi="Times New Roman" w:cs="Times New Roman"/>
          <w:sz w:val="28"/>
          <w:szCs w:val="28"/>
        </w:rPr>
        <w:t>.</w:t>
      </w:r>
    </w:p>
    <w:p w:rsidR="001D75C7" w:rsidRPr="00DA2E85" w:rsidRDefault="001D75C7" w:rsidP="008147EB">
      <w:pPr>
        <w:spacing w:after="0" w:line="240" w:lineRule="auto"/>
        <w:jc w:val="both"/>
        <w:rPr>
          <w:rFonts w:ascii="Times New Roman" w:hAnsi="Times New Roman" w:cs="Times New Roman"/>
          <w:sz w:val="28"/>
          <w:szCs w:val="28"/>
        </w:rPr>
      </w:pPr>
      <w:r w:rsidRPr="00DA2E85">
        <w:rPr>
          <w:rFonts w:ascii="Times New Roman" w:hAnsi="Times New Roman" w:cs="Times New Roman"/>
          <w:b/>
          <w:bCs/>
          <w:sz w:val="28"/>
          <w:szCs w:val="28"/>
        </w:rPr>
        <w:t>ОТВЕТ: 2,</w:t>
      </w:r>
      <w:r>
        <w:rPr>
          <w:rFonts w:ascii="Times New Roman" w:hAnsi="Times New Roman" w:cs="Times New Roman"/>
          <w:b/>
          <w:bCs/>
          <w:sz w:val="28"/>
          <w:szCs w:val="28"/>
        </w:rPr>
        <w:t xml:space="preserve"> </w:t>
      </w:r>
      <w:r w:rsidRPr="00DA2E85">
        <w:rPr>
          <w:rFonts w:ascii="Times New Roman" w:hAnsi="Times New Roman" w:cs="Times New Roman"/>
          <w:b/>
          <w:bCs/>
          <w:sz w:val="28"/>
          <w:szCs w:val="28"/>
        </w:rPr>
        <w:t>1,</w:t>
      </w:r>
      <w:r>
        <w:rPr>
          <w:rFonts w:ascii="Times New Roman" w:hAnsi="Times New Roman" w:cs="Times New Roman"/>
          <w:b/>
          <w:bCs/>
          <w:sz w:val="28"/>
          <w:szCs w:val="28"/>
        </w:rPr>
        <w:t xml:space="preserve"> </w:t>
      </w:r>
      <w:r w:rsidRPr="00DA2E85">
        <w:rPr>
          <w:rFonts w:ascii="Times New Roman" w:hAnsi="Times New Roman" w:cs="Times New Roman"/>
          <w:b/>
          <w:bCs/>
          <w:sz w:val="28"/>
          <w:szCs w:val="28"/>
        </w:rPr>
        <w:t>3.</w:t>
      </w:r>
    </w:p>
    <w:p w:rsidR="001D75C7" w:rsidRDefault="001D75C7" w:rsidP="006B4F2A">
      <w:pPr>
        <w:pStyle w:val="ListParagraph"/>
        <w:tabs>
          <w:tab w:val="left" w:pos="1080"/>
          <w:tab w:val="left" w:pos="1260"/>
        </w:tabs>
        <w:spacing w:after="0" w:line="240" w:lineRule="auto"/>
        <w:ind w:left="0"/>
        <w:jc w:val="both"/>
        <w:rPr>
          <w:rFonts w:ascii="Times New Roman" w:hAnsi="Times New Roman" w:cs="Times New Roman"/>
          <w:b/>
          <w:bCs/>
          <w:i/>
          <w:iCs/>
          <w:sz w:val="28"/>
          <w:szCs w:val="28"/>
        </w:rPr>
      </w:pPr>
    </w:p>
    <w:p w:rsidR="001D75C7" w:rsidRPr="00DA2E85" w:rsidRDefault="001D75C7" w:rsidP="006B4F2A">
      <w:pPr>
        <w:pStyle w:val="ListParagraph"/>
        <w:tabs>
          <w:tab w:val="left" w:pos="1080"/>
          <w:tab w:val="left" w:pos="1260"/>
        </w:tabs>
        <w:spacing w:after="0" w:line="240" w:lineRule="auto"/>
        <w:ind w:left="0"/>
        <w:jc w:val="both"/>
        <w:rPr>
          <w:rFonts w:ascii="Times New Roman" w:hAnsi="Times New Roman" w:cs="Times New Roman"/>
          <w:i/>
          <w:iCs/>
          <w:sz w:val="28"/>
          <w:szCs w:val="28"/>
        </w:rPr>
      </w:pPr>
      <w:r w:rsidRPr="00F9172D">
        <w:rPr>
          <w:rFonts w:ascii="Times New Roman" w:hAnsi="Times New Roman" w:cs="Times New Roman"/>
          <w:b/>
          <w:bCs/>
          <w:sz w:val="28"/>
          <w:szCs w:val="28"/>
        </w:rPr>
        <w:t>3.</w:t>
      </w:r>
      <w:r w:rsidRPr="00DA2E85">
        <w:rPr>
          <w:rFonts w:ascii="Times New Roman" w:hAnsi="Times New Roman" w:cs="Times New Roman"/>
          <w:i/>
          <w:iCs/>
          <w:sz w:val="28"/>
          <w:szCs w:val="28"/>
        </w:rPr>
        <w:t xml:space="preserve"> Расположите в правильном порядке стадии судебного процесса, обозначив их последовательность цифрами: </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Судебное разбирательство.</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Подготовка к судебному процессу.</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Обжалование решения суда.</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Подача искового заявления.</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w:t>
      </w:r>
      <w:r w:rsidRPr="00DA2E85">
        <w:rPr>
          <w:rFonts w:ascii="Times New Roman" w:hAnsi="Times New Roman" w:cs="Times New Roman"/>
          <w:sz w:val="28"/>
          <w:szCs w:val="28"/>
        </w:rPr>
        <w:t>ынесение реш</w:t>
      </w:r>
      <w:r>
        <w:rPr>
          <w:rFonts w:ascii="Times New Roman" w:hAnsi="Times New Roman" w:cs="Times New Roman"/>
          <w:sz w:val="28"/>
          <w:szCs w:val="28"/>
        </w:rPr>
        <w:t>ения.</w:t>
      </w:r>
    </w:p>
    <w:p w:rsidR="001D75C7" w:rsidRPr="00DA2E85" w:rsidRDefault="001D75C7" w:rsidP="006B4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w:t>
      </w:r>
      <w:r w:rsidRPr="00DA2E85">
        <w:rPr>
          <w:rFonts w:ascii="Times New Roman" w:hAnsi="Times New Roman" w:cs="Times New Roman"/>
          <w:sz w:val="28"/>
          <w:szCs w:val="28"/>
        </w:rPr>
        <w:t>ассылка вызовов и извещений участникам суда.</w:t>
      </w:r>
    </w:p>
    <w:p w:rsidR="001D75C7" w:rsidRDefault="001D75C7" w:rsidP="006B4F2A">
      <w:pPr>
        <w:spacing w:after="0" w:line="240" w:lineRule="auto"/>
        <w:jc w:val="both"/>
        <w:rPr>
          <w:rFonts w:ascii="Times New Roman" w:hAnsi="Times New Roman" w:cs="Times New Roman"/>
          <w:b/>
          <w:bCs/>
          <w:sz w:val="28"/>
          <w:szCs w:val="28"/>
        </w:rPr>
      </w:pPr>
      <w:r w:rsidRPr="00DA2E85">
        <w:rPr>
          <w:rFonts w:ascii="Times New Roman" w:hAnsi="Times New Roman" w:cs="Times New Roman"/>
          <w:b/>
          <w:bCs/>
          <w:sz w:val="28"/>
          <w:szCs w:val="28"/>
        </w:rPr>
        <w:t>ОТВЕТ: 4, 2, 6, 1, 5, 3.</w:t>
      </w:r>
    </w:p>
    <w:p w:rsidR="001D75C7" w:rsidRPr="00DA2E85" w:rsidRDefault="001D75C7" w:rsidP="006B4F2A">
      <w:pPr>
        <w:spacing w:after="0" w:line="240" w:lineRule="auto"/>
        <w:jc w:val="both"/>
        <w:rPr>
          <w:rFonts w:ascii="Times New Roman" w:hAnsi="Times New Roman" w:cs="Times New Roman"/>
          <w:b/>
          <w:bCs/>
          <w:sz w:val="28"/>
          <w:szCs w:val="28"/>
        </w:rPr>
      </w:pPr>
    </w:p>
    <w:p w:rsidR="001D75C7" w:rsidRPr="00DA2E85" w:rsidRDefault="001D75C7" w:rsidP="006B4F2A">
      <w:pPr>
        <w:spacing w:after="0" w:line="240" w:lineRule="auto"/>
        <w:jc w:val="both"/>
        <w:rPr>
          <w:rFonts w:ascii="Times New Roman" w:hAnsi="Times New Roman" w:cs="Times New Roman"/>
          <w:snapToGrid w:val="0"/>
          <w:color w:val="000000"/>
          <w:sz w:val="28"/>
          <w:szCs w:val="28"/>
        </w:rPr>
      </w:pPr>
      <w:r w:rsidRPr="00F9172D">
        <w:rPr>
          <w:rFonts w:ascii="Times New Roman" w:hAnsi="Times New Roman" w:cs="Times New Roman"/>
          <w:b/>
          <w:bCs/>
          <w:snapToGrid w:val="0"/>
          <w:color w:val="000000"/>
          <w:sz w:val="28"/>
          <w:szCs w:val="28"/>
        </w:rPr>
        <w:t>4.</w:t>
      </w:r>
      <w:r w:rsidRPr="00DA2E85">
        <w:rPr>
          <w:rFonts w:ascii="Times New Roman" w:hAnsi="Times New Roman" w:cs="Times New Roman"/>
          <w:i/>
          <w:iCs/>
          <w:snapToGrid w:val="0"/>
          <w:color w:val="000000"/>
          <w:sz w:val="28"/>
          <w:szCs w:val="28"/>
        </w:rPr>
        <w:t xml:space="preserve"> Установите соответствие между латинскими фразами </w:t>
      </w:r>
    </w:p>
    <w:p w:rsidR="001D75C7" w:rsidRPr="00BE49C9" w:rsidRDefault="001D75C7" w:rsidP="006B4F2A">
      <w:pPr>
        <w:pStyle w:val="NormalWeb"/>
        <w:spacing w:before="0" w:beforeAutospacing="0" w:after="0" w:afterAutospacing="0"/>
        <w:jc w:val="both"/>
        <w:rPr>
          <w:sz w:val="28"/>
          <w:szCs w:val="28"/>
          <w:lang w:val="en-US"/>
        </w:rPr>
      </w:pPr>
      <w:r w:rsidRPr="00DA2E85">
        <w:rPr>
          <w:sz w:val="28"/>
          <w:szCs w:val="28"/>
        </w:rPr>
        <w:t>а</w:t>
      </w:r>
      <w:r w:rsidRPr="00BE49C9">
        <w:rPr>
          <w:sz w:val="28"/>
          <w:szCs w:val="28"/>
          <w:lang w:val="en-US"/>
        </w:rPr>
        <w:t xml:space="preserve">) </w:t>
      </w:r>
      <w:r w:rsidRPr="00DA2E85">
        <w:rPr>
          <w:sz w:val="28"/>
          <w:szCs w:val="28"/>
          <w:lang w:val="en-US"/>
        </w:rPr>
        <w:t>actiones</w:t>
      </w:r>
      <w:r w:rsidRPr="00BE49C9">
        <w:rPr>
          <w:sz w:val="28"/>
          <w:szCs w:val="28"/>
          <w:lang w:val="en-US"/>
        </w:rPr>
        <w:t xml:space="preserve"> </w:t>
      </w:r>
      <w:r>
        <w:rPr>
          <w:sz w:val="28"/>
          <w:szCs w:val="28"/>
          <w:lang w:val="en-US"/>
        </w:rPr>
        <w:t>juris</w:t>
      </w:r>
      <w:r w:rsidRPr="00BE49C9">
        <w:rPr>
          <w:sz w:val="28"/>
          <w:szCs w:val="28"/>
          <w:lang w:val="en-US"/>
        </w:rPr>
        <w:t>;</w:t>
      </w:r>
    </w:p>
    <w:p w:rsidR="001D75C7" w:rsidRPr="00586002" w:rsidRDefault="001D75C7" w:rsidP="006B4F2A">
      <w:pPr>
        <w:pStyle w:val="NormalWeb"/>
        <w:spacing w:before="0" w:beforeAutospacing="0" w:after="0" w:afterAutospacing="0"/>
        <w:jc w:val="both"/>
        <w:rPr>
          <w:sz w:val="28"/>
          <w:szCs w:val="28"/>
          <w:lang w:val="en-US"/>
        </w:rPr>
      </w:pPr>
      <w:r w:rsidRPr="00DA2E85">
        <w:rPr>
          <w:sz w:val="28"/>
          <w:szCs w:val="28"/>
        </w:rPr>
        <w:t>б</w:t>
      </w:r>
      <w:r w:rsidRPr="00586002">
        <w:rPr>
          <w:sz w:val="28"/>
          <w:szCs w:val="28"/>
          <w:lang w:val="en-US"/>
        </w:rPr>
        <w:t xml:space="preserve">) </w:t>
      </w:r>
      <w:r w:rsidRPr="00DA2E85">
        <w:rPr>
          <w:sz w:val="28"/>
          <w:szCs w:val="28"/>
          <w:lang w:val="en-US"/>
        </w:rPr>
        <w:t>status</w:t>
      </w:r>
      <w:r w:rsidRPr="00586002">
        <w:rPr>
          <w:sz w:val="28"/>
          <w:szCs w:val="28"/>
          <w:lang w:val="en-US"/>
        </w:rPr>
        <w:t xml:space="preserve"> </w:t>
      </w:r>
      <w:r w:rsidRPr="00DA2E85">
        <w:rPr>
          <w:sz w:val="28"/>
          <w:szCs w:val="28"/>
          <w:lang w:val="en-US"/>
        </w:rPr>
        <w:t>quo</w:t>
      </w:r>
      <w:r w:rsidRPr="00586002">
        <w:rPr>
          <w:sz w:val="28"/>
          <w:szCs w:val="28"/>
          <w:lang w:val="en-US"/>
        </w:rPr>
        <w:t>;</w:t>
      </w:r>
    </w:p>
    <w:p w:rsidR="001D75C7" w:rsidRPr="00586002" w:rsidRDefault="001D75C7" w:rsidP="006B4F2A">
      <w:pPr>
        <w:pStyle w:val="NormalWeb"/>
        <w:spacing w:before="0" w:beforeAutospacing="0" w:after="0" w:afterAutospacing="0"/>
        <w:jc w:val="both"/>
        <w:rPr>
          <w:sz w:val="28"/>
          <w:szCs w:val="28"/>
          <w:lang w:val="en-US"/>
        </w:rPr>
      </w:pPr>
      <w:r w:rsidRPr="00DA2E85">
        <w:rPr>
          <w:sz w:val="28"/>
          <w:szCs w:val="28"/>
        </w:rPr>
        <w:t>в</w:t>
      </w:r>
      <w:r w:rsidRPr="00586002">
        <w:rPr>
          <w:sz w:val="28"/>
          <w:szCs w:val="28"/>
          <w:lang w:val="en-US"/>
        </w:rPr>
        <w:t xml:space="preserve">) </w:t>
      </w:r>
      <w:r w:rsidRPr="00DA2E85">
        <w:rPr>
          <w:sz w:val="28"/>
          <w:szCs w:val="28"/>
          <w:lang w:val="en-US"/>
        </w:rPr>
        <w:t>actori</w:t>
      </w:r>
      <w:r w:rsidRPr="00586002">
        <w:rPr>
          <w:sz w:val="28"/>
          <w:szCs w:val="28"/>
          <w:lang w:val="en-US"/>
        </w:rPr>
        <w:t xml:space="preserve"> </w:t>
      </w:r>
      <w:r w:rsidRPr="00DA2E85">
        <w:rPr>
          <w:sz w:val="28"/>
          <w:szCs w:val="28"/>
          <w:lang w:val="en-US"/>
        </w:rPr>
        <w:t>incumbit</w:t>
      </w:r>
      <w:r w:rsidRPr="00586002">
        <w:rPr>
          <w:sz w:val="28"/>
          <w:szCs w:val="28"/>
          <w:lang w:val="en-US"/>
        </w:rPr>
        <w:t xml:space="preserve"> </w:t>
      </w:r>
      <w:r w:rsidRPr="00DA2E85">
        <w:rPr>
          <w:sz w:val="28"/>
          <w:szCs w:val="28"/>
          <w:lang w:val="en-US"/>
        </w:rPr>
        <w:t>onus</w:t>
      </w:r>
      <w:r w:rsidRPr="00586002">
        <w:rPr>
          <w:sz w:val="28"/>
          <w:szCs w:val="28"/>
          <w:lang w:val="en-US"/>
        </w:rPr>
        <w:t xml:space="preserve"> </w:t>
      </w:r>
      <w:r w:rsidRPr="00DA2E85">
        <w:rPr>
          <w:sz w:val="28"/>
          <w:szCs w:val="28"/>
          <w:lang w:val="en-US"/>
        </w:rPr>
        <w:t>probandi</w:t>
      </w:r>
      <w:r w:rsidRPr="00586002">
        <w:rPr>
          <w:sz w:val="28"/>
          <w:szCs w:val="28"/>
          <w:lang w:val="en-US"/>
        </w:rPr>
        <w:t>.</w:t>
      </w:r>
    </w:p>
    <w:p w:rsidR="001D75C7" w:rsidRPr="00DA2E85" w:rsidRDefault="001D75C7" w:rsidP="006B4F2A">
      <w:pPr>
        <w:spacing w:after="0" w:line="240" w:lineRule="auto"/>
        <w:jc w:val="both"/>
        <w:rPr>
          <w:rFonts w:ascii="Times New Roman" w:hAnsi="Times New Roman" w:cs="Times New Roman"/>
          <w:snapToGrid w:val="0"/>
          <w:color w:val="000000"/>
          <w:sz w:val="28"/>
          <w:szCs w:val="28"/>
        </w:rPr>
      </w:pPr>
      <w:r w:rsidRPr="00DA2E85">
        <w:rPr>
          <w:rFonts w:ascii="Times New Roman" w:hAnsi="Times New Roman" w:cs="Times New Roman"/>
          <w:i/>
          <w:iCs/>
          <w:snapToGrid w:val="0"/>
          <w:color w:val="000000"/>
          <w:sz w:val="28"/>
          <w:szCs w:val="28"/>
        </w:rPr>
        <w:t>и их переводом:</w:t>
      </w:r>
    </w:p>
    <w:p w:rsidR="001D75C7" w:rsidRPr="00DA2E85" w:rsidRDefault="001D75C7" w:rsidP="006B4F2A">
      <w:pPr>
        <w:spacing w:after="0" w:line="240" w:lineRule="auto"/>
        <w:jc w:val="both"/>
        <w:rPr>
          <w:rFonts w:ascii="Times New Roman" w:hAnsi="Times New Roman" w:cs="Times New Roman"/>
          <w:b/>
          <w:bCs/>
          <w:snapToGrid w:val="0"/>
          <w:color w:val="000000"/>
          <w:sz w:val="28"/>
          <w:szCs w:val="28"/>
        </w:rPr>
      </w:pPr>
      <w:r w:rsidRPr="00DA2E85">
        <w:rPr>
          <w:rFonts w:ascii="Times New Roman" w:hAnsi="Times New Roman" w:cs="Times New Roman"/>
          <w:snapToGrid w:val="0"/>
          <w:color w:val="000000"/>
          <w:sz w:val="28"/>
          <w:szCs w:val="28"/>
        </w:rPr>
        <w:t xml:space="preserve">1. </w:t>
      </w:r>
      <w:r>
        <w:rPr>
          <w:rFonts w:ascii="Times New Roman" w:hAnsi="Times New Roman" w:cs="Times New Roman"/>
          <w:sz w:val="28"/>
          <w:szCs w:val="28"/>
        </w:rPr>
        <w:t>С</w:t>
      </w:r>
      <w:r w:rsidRPr="00DA2E85">
        <w:rPr>
          <w:rFonts w:ascii="Times New Roman" w:hAnsi="Times New Roman" w:cs="Times New Roman"/>
          <w:sz w:val="28"/>
          <w:szCs w:val="28"/>
        </w:rPr>
        <w:t>уществующее положение</w:t>
      </w:r>
      <w:r>
        <w:rPr>
          <w:rFonts w:ascii="Times New Roman" w:hAnsi="Times New Roman" w:cs="Times New Roman"/>
          <w:sz w:val="28"/>
          <w:szCs w:val="28"/>
        </w:rPr>
        <w:t>.</w:t>
      </w:r>
    </w:p>
    <w:p w:rsidR="001D75C7" w:rsidRPr="00DA2E85" w:rsidRDefault="001D75C7" w:rsidP="006B4F2A">
      <w:pPr>
        <w:spacing w:after="0" w:line="240" w:lineRule="auto"/>
        <w:jc w:val="both"/>
        <w:rPr>
          <w:rFonts w:ascii="Times New Roman" w:hAnsi="Times New Roman" w:cs="Times New Roman"/>
          <w:snapToGrid w:val="0"/>
          <w:color w:val="000000"/>
          <w:sz w:val="28"/>
          <w:szCs w:val="28"/>
        </w:rPr>
      </w:pPr>
      <w:r w:rsidRPr="00DA2E85">
        <w:rPr>
          <w:rFonts w:ascii="Times New Roman" w:hAnsi="Times New Roman" w:cs="Times New Roman"/>
          <w:snapToGrid w:val="0"/>
          <w:color w:val="000000"/>
          <w:sz w:val="28"/>
          <w:szCs w:val="28"/>
        </w:rPr>
        <w:t xml:space="preserve">2. </w:t>
      </w:r>
      <w:r>
        <w:rPr>
          <w:rFonts w:ascii="Times New Roman" w:hAnsi="Times New Roman" w:cs="Times New Roman"/>
          <w:sz w:val="28"/>
          <w:szCs w:val="28"/>
        </w:rPr>
        <w:t>Ю</w:t>
      </w:r>
      <w:r w:rsidRPr="00DA2E85">
        <w:rPr>
          <w:rFonts w:ascii="Times New Roman" w:hAnsi="Times New Roman" w:cs="Times New Roman"/>
          <w:sz w:val="28"/>
          <w:szCs w:val="28"/>
        </w:rPr>
        <w:t>ридические акты</w:t>
      </w:r>
      <w:r>
        <w:rPr>
          <w:rFonts w:ascii="Times New Roman" w:hAnsi="Times New Roman" w:cs="Times New Roman"/>
          <w:snapToGrid w:val="0"/>
          <w:color w:val="000000"/>
          <w:sz w:val="28"/>
          <w:szCs w:val="28"/>
        </w:rPr>
        <w:t>.</w:t>
      </w:r>
    </w:p>
    <w:p w:rsidR="001D75C7" w:rsidRPr="00DA2E85" w:rsidRDefault="001D75C7" w:rsidP="006B4F2A">
      <w:pPr>
        <w:spacing w:after="0" w:line="240" w:lineRule="auto"/>
        <w:jc w:val="both"/>
        <w:rPr>
          <w:rFonts w:ascii="Times New Roman" w:hAnsi="Times New Roman" w:cs="Times New Roman"/>
          <w:snapToGrid w:val="0"/>
          <w:color w:val="000000"/>
          <w:sz w:val="28"/>
          <w:szCs w:val="28"/>
        </w:rPr>
      </w:pPr>
      <w:r w:rsidRPr="00DA2E85">
        <w:rPr>
          <w:rFonts w:ascii="Times New Roman" w:hAnsi="Times New Roman" w:cs="Times New Roman"/>
          <w:snapToGrid w:val="0"/>
          <w:color w:val="000000"/>
          <w:sz w:val="28"/>
          <w:szCs w:val="28"/>
        </w:rPr>
        <w:t xml:space="preserve">3. </w:t>
      </w:r>
      <w:r>
        <w:rPr>
          <w:rFonts w:ascii="Times New Roman" w:hAnsi="Times New Roman" w:cs="Times New Roman"/>
          <w:sz w:val="28"/>
          <w:szCs w:val="28"/>
        </w:rPr>
        <w:t>З</w:t>
      </w:r>
      <w:r w:rsidRPr="00DA2E85">
        <w:rPr>
          <w:rFonts w:ascii="Times New Roman" w:hAnsi="Times New Roman" w:cs="Times New Roman"/>
          <w:sz w:val="28"/>
          <w:szCs w:val="28"/>
        </w:rPr>
        <w:t>акон суров, но это закон</w:t>
      </w:r>
      <w:r>
        <w:rPr>
          <w:rFonts w:ascii="Times New Roman" w:hAnsi="Times New Roman" w:cs="Times New Roman"/>
          <w:sz w:val="28"/>
          <w:szCs w:val="28"/>
        </w:rPr>
        <w:t>.</w:t>
      </w:r>
    </w:p>
    <w:p w:rsidR="001D75C7" w:rsidRPr="00DA2E85" w:rsidRDefault="001D75C7" w:rsidP="006B4F2A">
      <w:pPr>
        <w:spacing w:after="0" w:line="240" w:lineRule="auto"/>
        <w:jc w:val="both"/>
        <w:rPr>
          <w:rFonts w:ascii="Times New Roman" w:hAnsi="Times New Roman" w:cs="Times New Roman"/>
          <w:snapToGrid w:val="0"/>
          <w:color w:val="000000"/>
          <w:sz w:val="28"/>
          <w:szCs w:val="28"/>
        </w:rPr>
      </w:pPr>
      <w:r w:rsidRPr="00DA2E85">
        <w:rPr>
          <w:rFonts w:ascii="Times New Roman" w:hAnsi="Times New Roman" w:cs="Times New Roman"/>
          <w:snapToGrid w:val="0"/>
          <w:color w:val="000000"/>
          <w:sz w:val="28"/>
          <w:szCs w:val="28"/>
        </w:rPr>
        <w:t xml:space="preserve">4. </w:t>
      </w:r>
      <w:r>
        <w:rPr>
          <w:rFonts w:ascii="Times New Roman" w:hAnsi="Times New Roman" w:cs="Times New Roman"/>
          <w:sz w:val="28"/>
          <w:szCs w:val="28"/>
        </w:rPr>
        <w:t>З</w:t>
      </w:r>
      <w:r w:rsidRPr="00DA2E85">
        <w:rPr>
          <w:rFonts w:ascii="Times New Roman" w:hAnsi="Times New Roman" w:cs="Times New Roman"/>
          <w:sz w:val="28"/>
          <w:szCs w:val="28"/>
        </w:rPr>
        <w:t>акон обратной силы не имеет</w:t>
      </w:r>
      <w:r>
        <w:rPr>
          <w:rFonts w:ascii="Times New Roman" w:hAnsi="Times New Roman" w:cs="Times New Roman"/>
          <w:sz w:val="28"/>
          <w:szCs w:val="28"/>
        </w:rPr>
        <w:t>.</w:t>
      </w:r>
    </w:p>
    <w:p w:rsidR="001D75C7" w:rsidRPr="00DA2E85" w:rsidRDefault="001D75C7" w:rsidP="006B4F2A">
      <w:pPr>
        <w:spacing w:after="0" w:line="240" w:lineRule="auto"/>
        <w:jc w:val="both"/>
        <w:rPr>
          <w:rFonts w:ascii="Times New Roman" w:hAnsi="Times New Roman" w:cs="Times New Roman"/>
          <w:sz w:val="28"/>
          <w:szCs w:val="28"/>
        </w:rPr>
      </w:pPr>
      <w:r w:rsidRPr="00DA2E85">
        <w:rPr>
          <w:rFonts w:ascii="Times New Roman" w:hAnsi="Times New Roman" w:cs="Times New Roman"/>
          <w:snapToGrid w:val="0"/>
          <w:color w:val="000000"/>
          <w:sz w:val="28"/>
          <w:szCs w:val="28"/>
        </w:rPr>
        <w:t>5.</w:t>
      </w:r>
      <w:r>
        <w:rPr>
          <w:rFonts w:ascii="Times New Roman" w:hAnsi="Times New Roman" w:cs="Times New Roman"/>
          <w:snapToGrid w:val="0"/>
          <w:color w:val="000000"/>
          <w:sz w:val="28"/>
          <w:szCs w:val="28"/>
        </w:rPr>
        <w:t xml:space="preserve"> </w:t>
      </w:r>
      <w:r>
        <w:rPr>
          <w:rFonts w:ascii="Times New Roman" w:hAnsi="Times New Roman" w:cs="Times New Roman"/>
          <w:sz w:val="28"/>
          <w:szCs w:val="28"/>
        </w:rPr>
        <w:t>Бремя доказывания лежит на истце.</w:t>
      </w:r>
    </w:p>
    <w:p w:rsidR="001D75C7" w:rsidRPr="00DA2E85" w:rsidRDefault="001D75C7" w:rsidP="006B4F2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6. П</w:t>
      </w:r>
      <w:r w:rsidRPr="00DA2E85">
        <w:rPr>
          <w:rFonts w:ascii="Times New Roman" w:hAnsi="Times New Roman" w:cs="Times New Roman"/>
          <w:sz w:val="28"/>
          <w:szCs w:val="28"/>
        </w:rPr>
        <w:t>усть свершится правосудие, даже если погибнет мир.</w:t>
      </w:r>
    </w:p>
    <w:p w:rsidR="001D75C7" w:rsidRDefault="001D75C7" w:rsidP="006B4F2A">
      <w:pPr>
        <w:spacing w:after="0" w:line="240" w:lineRule="auto"/>
        <w:jc w:val="both"/>
        <w:rPr>
          <w:rFonts w:ascii="Times New Roman" w:hAnsi="Times New Roman" w:cs="Times New Roman"/>
          <w:b/>
          <w:bCs/>
          <w:snapToGrid w:val="0"/>
          <w:color w:val="000000"/>
          <w:sz w:val="28"/>
          <w:szCs w:val="28"/>
        </w:rPr>
      </w:pPr>
      <w:r w:rsidRPr="00DA2E85">
        <w:rPr>
          <w:rFonts w:ascii="Times New Roman" w:hAnsi="Times New Roman" w:cs="Times New Roman"/>
          <w:b/>
          <w:bCs/>
          <w:snapToGrid w:val="0"/>
          <w:color w:val="000000"/>
          <w:sz w:val="28"/>
          <w:szCs w:val="28"/>
        </w:rPr>
        <w:t>ОТВЕТ: 2, 1, 5.</w:t>
      </w:r>
    </w:p>
    <w:p w:rsidR="001D75C7" w:rsidRDefault="001D75C7" w:rsidP="006B4F2A">
      <w:pPr>
        <w:spacing w:after="0" w:line="240" w:lineRule="auto"/>
        <w:jc w:val="both"/>
        <w:rPr>
          <w:rFonts w:ascii="Times New Roman" w:hAnsi="Times New Roman" w:cs="Times New Roman"/>
          <w:i/>
          <w:iCs/>
          <w:sz w:val="28"/>
          <w:szCs w:val="28"/>
        </w:rPr>
      </w:pPr>
    </w:p>
    <w:p w:rsidR="001D75C7" w:rsidRPr="00DA2E85" w:rsidRDefault="001D75C7" w:rsidP="006B4F2A">
      <w:pPr>
        <w:spacing w:after="0" w:line="240" w:lineRule="auto"/>
        <w:jc w:val="both"/>
        <w:rPr>
          <w:rFonts w:ascii="Times New Roman" w:hAnsi="Times New Roman" w:cs="Times New Roman"/>
          <w:i/>
          <w:iCs/>
          <w:sz w:val="28"/>
          <w:szCs w:val="28"/>
        </w:rPr>
      </w:pPr>
      <w:r w:rsidRPr="00F9172D">
        <w:rPr>
          <w:rFonts w:ascii="Times New Roman" w:hAnsi="Times New Roman" w:cs="Times New Roman"/>
          <w:b/>
          <w:bCs/>
          <w:sz w:val="28"/>
          <w:szCs w:val="28"/>
        </w:rPr>
        <w:t>5.</w:t>
      </w:r>
      <w:r w:rsidRPr="00DA2E85">
        <w:rPr>
          <w:rFonts w:ascii="Times New Roman" w:hAnsi="Times New Roman" w:cs="Times New Roman"/>
          <w:i/>
          <w:iCs/>
          <w:sz w:val="28"/>
          <w:szCs w:val="28"/>
        </w:rPr>
        <w:t xml:space="preserve"> Найдите в приведенном ниже списке политические права и свободы человека и гражданина в Российской Федерации. Запишите цифры, под которыми они указаны.</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Право избирать и быть избранным.</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Право частной собственности.</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П</w:t>
      </w:r>
      <w:r w:rsidRPr="00DA2E85">
        <w:rPr>
          <w:rFonts w:ascii="Times New Roman" w:hAnsi="Times New Roman" w:cs="Times New Roman"/>
          <w:sz w:val="28"/>
          <w:szCs w:val="28"/>
        </w:rPr>
        <w:t>раво собираться мирно, без оружия, проводить собрания, митинги, демонстрации, шествия</w:t>
      </w:r>
      <w:r>
        <w:rPr>
          <w:rFonts w:ascii="Times New Roman" w:hAnsi="Times New Roman" w:cs="Times New Roman"/>
          <w:sz w:val="28"/>
          <w:szCs w:val="28"/>
        </w:rPr>
        <w:t>, пикетирование.</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П</w:t>
      </w:r>
      <w:r w:rsidRPr="00DA2E85">
        <w:rPr>
          <w:rFonts w:ascii="Times New Roman" w:hAnsi="Times New Roman" w:cs="Times New Roman"/>
          <w:sz w:val="28"/>
          <w:szCs w:val="28"/>
        </w:rPr>
        <w:t>раво обращаться в органы государствен</w:t>
      </w:r>
      <w:r>
        <w:rPr>
          <w:rFonts w:ascii="Times New Roman" w:hAnsi="Times New Roman" w:cs="Times New Roman"/>
          <w:sz w:val="28"/>
          <w:szCs w:val="28"/>
        </w:rPr>
        <w:t>ной власти и местного самоуправления.</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Право на жизнь.</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П</w:t>
      </w:r>
      <w:r w:rsidRPr="00DA2E85">
        <w:rPr>
          <w:rFonts w:ascii="Times New Roman" w:hAnsi="Times New Roman" w:cs="Times New Roman"/>
          <w:sz w:val="28"/>
          <w:szCs w:val="28"/>
        </w:rPr>
        <w:t xml:space="preserve">раво на судебную защиту. </w:t>
      </w:r>
    </w:p>
    <w:p w:rsidR="001D75C7" w:rsidRDefault="001D75C7" w:rsidP="006B4F2A">
      <w:pPr>
        <w:spacing w:after="0" w:line="240" w:lineRule="auto"/>
        <w:jc w:val="both"/>
        <w:rPr>
          <w:rFonts w:ascii="Times New Roman" w:hAnsi="Times New Roman" w:cs="Times New Roman"/>
          <w:b/>
          <w:bCs/>
          <w:sz w:val="28"/>
          <w:szCs w:val="28"/>
        </w:rPr>
      </w:pPr>
      <w:r w:rsidRPr="00DA2E85">
        <w:rPr>
          <w:rFonts w:ascii="Times New Roman" w:hAnsi="Times New Roman" w:cs="Times New Roman"/>
          <w:b/>
          <w:bCs/>
          <w:sz w:val="28"/>
          <w:szCs w:val="28"/>
        </w:rPr>
        <w:t>ОТВЕТ: 1, 3, 4.</w:t>
      </w:r>
    </w:p>
    <w:p w:rsidR="001D75C7" w:rsidRPr="00DA2E85" w:rsidRDefault="001D75C7" w:rsidP="006B4F2A">
      <w:pPr>
        <w:spacing w:after="0" w:line="240" w:lineRule="auto"/>
        <w:jc w:val="both"/>
        <w:rPr>
          <w:rFonts w:ascii="Times New Roman" w:hAnsi="Times New Roman" w:cs="Times New Roman"/>
          <w:sz w:val="28"/>
          <w:szCs w:val="28"/>
        </w:rPr>
      </w:pPr>
    </w:p>
    <w:p w:rsidR="001D75C7" w:rsidRPr="00DA2E85" w:rsidRDefault="001D75C7" w:rsidP="006B4F2A">
      <w:pPr>
        <w:spacing w:after="0" w:line="240" w:lineRule="auto"/>
        <w:jc w:val="both"/>
        <w:rPr>
          <w:rFonts w:ascii="Times New Roman" w:hAnsi="Times New Roman" w:cs="Times New Roman"/>
          <w:sz w:val="28"/>
          <w:szCs w:val="28"/>
        </w:rPr>
      </w:pPr>
      <w:r w:rsidRPr="00F9172D">
        <w:rPr>
          <w:rFonts w:ascii="Times New Roman" w:hAnsi="Times New Roman" w:cs="Times New Roman"/>
          <w:b/>
          <w:bCs/>
          <w:i/>
          <w:iCs/>
          <w:sz w:val="28"/>
          <w:szCs w:val="28"/>
        </w:rPr>
        <w:t>6.</w:t>
      </w:r>
      <w:r w:rsidRPr="00DA2E85">
        <w:rPr>
          <w:rFonts w:ascii="Times New Roman" w:hAnsi="Times New Roman" w:cs="Times New Roman"/>
          <w:sz w:val="28"/>
          <w:szCs w:val="28"/>
        </w:rPr>
        <w:t xml:space="preserve"> </w:t>
      </w:r>
      <w:r w:rsidRPr="00DA2E85">
        <w:rPr>
          <w:rFonts w:ascii="Times New Roman" w:hAnsi="Times New Roman" w:cs="Times New Roman"/>
          <w:i/>
          <w:iCs/>
          <w:sz w:val="28"/>
          <w:szCs w:val="28"/>
        </w:rPr>
        <w:t>Исключите два лишних термина. Мотивируйте свой ответ.</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Гражданин.</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Бипатрид.</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Реституция.</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Оптация.</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Компетенция.</w:t>
      </w:r>
    </w:p>
    <w:p w:rsidR="001D75C7" w:rsidRPr="00DA2E85" w:rsidRDefault="001D75C7" w:rsidP="006B4F2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DA2E85">
        <w:rPr>
          <w:rFonts w:ascii="Times New Roman" w:hAnsi="Times New Roman" w:cs="Times New Roman"/>
          <w:sz w:val="28"/>
          <w:szCs w:val="28"/>
        </w:rPr>
        <w:t>Апатрид.</w:t>
      </w:r>
    </w:p>
    <w:p w:rsidR="001D75C7" w:rsidRDefault="001D75C7" w:rsidP="009B5EB4">
      <w:pPr>
        <w:pStyle w:val="ListParagraph"/>
        <w:spacing w:after="0" w:line="240" w:lineRule="auto"/>
        <w:ind w:left="0"/>
        <w:jc w:val="both"/>
        <w:rPr>
          <w:rFonts w:ascii="Times New Roman" w:hAnsi="Times New Roman" w:cs="Times New Roman"/>
          <w:b/>
          <w:bCs/>
          <w:sz w:val="28"/>
          <w:szCs w:val="28"/>
        </w:rPr>
      </w:pPr>
      <w:r w:rsidRPr="00DA2E85">
        <w:rPr>
          <w:rFonts w:ascii="Times New Roman" w:hAnsi="Times New Roman" w:cs="Times New Roman"/>
          <w:b/>
          <w:bCs/>
          <w:sz w:val="28"/>
          <w:szCs w:val="28"/>
        </w:rPr>
        <w:t>ОТВЕТ: 3,</w:t>
      </w:r>
      <w:r>
        <w:rPr>
          <w:rFonts w:ascii="Times New Roman" w:hAnsi="Times New Roman" w:cs="Times New Roman"/>
          <w:b/>
          <w:bCs/>
          <w:sz w:val="28"/>
          <w:szCs w:val="28"/>
        </w:rPr>
        <w:t xml:space="preserve"> </w:t>
      </w:r>
      <w:r w:rsidRPr="00DA2E85">
        <w:rPr>
          <w:rFonts w:ascii="Times New Roman" w:hAnsi="Times New Roman" w:cs="Times New Roman"/>
          <w:b/>
          <w:bCs/>
          <w:sz w:val="28"/>
          <w:szCs w:val="28"/>
        </w:rPr>
        <w:t>5. Все термины относятся к институту «Гражданство». Реституция относится к институту восстановления в гражданском праве, а компетенция – к институтам государства.</w:t>
      </w:r>
    </w:p>
    <w:p w:rsidR="001D75C7" w:rsidRDefault="001D75C7" w:rsidP="009B5EB4">
      <w:pPr>
        <w:pStyle w:val="ListParagraph"/>
        <w:spacing w:after="0" w:line="240" w:lineRule="auto"/>
        <w:ind w:left="0"/>
        <w:jc w:val="both"/>
        <w:rPr>
          <w:rFonts w:ascii="Times New Roman" w:hAnsi="Times New Roman" w:cs="Times New Roman"/>
          <w:b/>
          <w:bCs/>
          <w:i/>
          <w:iCs/>
          <w:sz w:val="28"/>
          <w:szCs w:val="28"/>
        </w:rPr>
      </w:pPr>
    </w:p>
    <w:p w:rsidR="001D75C7" w:rsidRPr="00F05E7E" w:rsidRDefault="001D75C7" w:rsidP="009B5EB4">
      <w:pPr>
        <w:pStyle w:val="ListParagraph"/>
        <w:spacing w:after="0" w:line="240" w:lineRule="auto"/>
        <w:ind w:left="0"/>
        <w:jc w:val="both"/>
        <w:rPr>
          <w:rFonts w:ascii="Times New Roman" w:hAnsi="Times New Roman" w:cs="Times New Roman"/>
          <w:i/>
          <w:iCs/>
          <w:sz w:val="28"/>
          <w:szCs w:val="28"/>
        </w:rPr>
      </w:pPr>
      <w:r w:rsidRPr="00F9172D">
        <w:rPr>
          <w:rFonts w:ascii="Times New Roman" w:hAnsi="Times New Roman" w:cs="Times New Roman"/>
          <w:b/>
          <w:bCs/>
          <w:sz w:val="28"/>
          <w:szCs w:val="28"/>
        </w:rPr>
        <w:t>7.</w:t>
      </w:r>
      <w:r w:rsidRPr="00F05E7E">
        <w:rPr>
          <w:rFonts w:ascii="Times New Roman" w:hAnsi="Times New Roman" w:cs="Times New Roman"/>
          <w:i/>
          <w:iCs/>
          <w:sz w:val="28"/>
          <w:szCs w:val="28"/>
        </w:rPr>
        <w:t xml:space="preserve"> Какие слова пропущены в схеме?</w:t>
      </w:r>
    </w:p>
    <w:p w:rsidR="001D75C7" w:rsidRPr="00F05E7E" w:rsidRDefault="001D75C7" w:rsidP="009B5EB4">
      <w:pPr>
        <w:pStyle w:val="ListParagraph"/>
        <w:spacing w:after="0" w:line="240" w:lineRule="auto"/>
        <w:ind w:left="1069"/>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1D75C7" w:rsidRPr="00F05E7E">
        <w:trPr>
          <w:trHeight w:val="713"/>
        </w:trPr>
        <w:tc>
          <w:tcPr>
            <w:tcW w:w="5400" w:type="dxa"/>
            <w:vAlign w:val="center"/>
          </w:tcPr>
          <w:p w:rsidR="001D75C7" w:rsidRPr="00F05E7E" w:rsidRDefault="001D75C7" w:rsidP="006B4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Виды юридической _____(1)</w:t>
            </w:r>
          </w:p>
        </w:tc>
      </w:tr>
    </w:tbl>
    <w:p w:rsidR="001D75C7" w:rsidRPr="00F05E7E" w:rsidRDefault="001D75C7" w:rsidP="009B5EB4">
      <w:pPr>
        <w:spacing w:after="0" w:line="240" w:lineRule="auto"/>
        <w:rPr>
          <w:rFonts w:ascii="Times New Roman" w:hAnsi="Times New Roman" w:cs="Times New Roman"/>
        </w:rPr>
      </w:pPr>
      <w:r>
        <w:rPr>
          <w:noProof/>
          <w:lang w:eastAsia="ru-RU"/>
        </w:rPr>
        <w:pict>
          <v:line id="Line 3" o:spid="_x0000_s1026" style="position:absolute;z-index:251658240;visibility:visible;mso-position-horizontal-relative:text;mso-position-vertical-relative:text" from="306pt,8.35pt" to="333pt,89.35pt">
            <v:stroke endarrow="block"/>
          </v:line>
        </w:pict>
      </w:r>
      <w:r>
        <w:rPr>
          <w:noProof/>
          <w:lang w:eastAsia="ru-RU"/>
        </w:rPr>
        <w:pict>
          <v:line id="Line 2" o:spid="_x0000_s1027" style="position:absolute;z-index:251659264;visibility:visible;mso-position-horizontal-relative:text;mso-position-vertical-relative:text" from="342pt,8.35pt" to="423pt,89.35pt">
            <v:stroke endarrow="block"/>
          </v:line>
        </w:pict>
      </w:r>
      <w:r>
        <w:rPr>
          <w:noProof/>
          <w:lang w:eastAsia="ru-RU"/>
        </w:rPr>
        <w:pict>
          <v:line id="Line 5" o:spid="_x0000_s1028" style="position:absolute;flip:x;z-index:251660288;visibility:visible;mso-position-horizontal-relative:text;mso-position-vertical-relative:text" from="81pt,8.35pt" to="135pt,92.35pt">
            <v:stroke endarrow="block"/>
          </v:line>
        </w:pict>
      </w:r>
      <w:r>
        <w:rPr>
          <w:noProof/>
          <w:lang w:eastAsia="ru-RU"/>
        </w:rPr>
        <w:pict>
          <v:line id="Line 6" o:spid="_x0000_s1029" style="position:absolute;flip:x;z-index:251661312;visibility:visible;mso-position-horizontal-relative:text;mso-position-vertical-relative:text" from="27pt,8.35pt" to="108pt,83.35pt">
            <v:stroke endarrow="block"/>
          </v:line>
        </w:pict>
      </w:r>
      <w:r>
        <w:rPr>
          <w:noProof/>
          <w:lang w:eastAsia="ru-RU"/>
        </w:rPr>
        <w:pict>
          <v:line id="Line 4" o:spid="_x0000_s1030" style="position:absolute;z-index:251662336;visibility:visible;mso-position-horizontal-relative:text;mso-position-vertical-relative:text" from="252pt,8.35pt" to="252pt,89.35pt">
            <v:stroke endarrow="block"/>
          </v:line>
        </w:pict>
      </w:r>
      <w:r>
        <w:rPr>
          <w:noProof/>
          <w:lang w:eastAsia="ru-RU"/>
        </w:rPr>
        <w:pict>
          <v:line id="Line 7" o:spid="_x0000_s1031" style="position:absolute;flip:x;z-index:251663360;visibility:visible;mso-position-horizontal-relative:text;mso-position-vertical-relative:text" from="171pt,8.35pt" to="189pt,89.35pt">
            <v:stroke endarrow="block"/>
          </v:line>
        </w:pict>
      </w:r>
    </w:p>
    <w:p w:rsidR="001D75C7" w:rsidRPr="00F05E7E" w:rsidRDefault="001D75C7" w:rsidP="009B5EB4">
      <w:pPr>
        <w:spacing w:after="0" w:line="240" w:lineRule="auto"/>
        <w:rPr>
          <w:rFonts w:ascii="Times New Roman" w:hAnsi="Times New Roman" w:cs="Times New Roman"/>
        </w:rPr>
      </w:pPr>
    </w:p>
    <w:p w:rsidR="001D75C7" w:rsidRPr="00F05E7E" w:rsidRDefault="001D75C7" w:rsidP="009B5EB4">
      <w:pPr>
        <w:spacing w:after="0" w:line="240" w:lineRule="auto"/>
        <w:rPr>
          <w:rFonts w:ascii="Times New Roman" w:hAnsi="Times New Roman" w:cs="Times New Roman"/>
        </w:rPr>
      </w:pPr>
    </w:p>
    <w:p w:rsidR="001D75C7" w:rsidRPr="00F05E7E" w:rsidRDefault="001D75C7" w:rsidP="009B5EB4">
      <w:pPr>
        <w:spacing w:after="0" w:line="240" w:lineRule="auto"/>
        <w:rPr>
          <w:rFonts w:ascii="Times New Roman" w:hAnsi="Times New Roman" w:cs="Times New Roman"/>
        </w:rPr>
      </w:pPr>
    </w:p>
    <w:p w:rsidR="001D75C7" w:rsidRPr="00F05E7E" w:rsidRDefault="001D75C7" w:rsidP="009B5EB4">
      <w:pPr>
        <w:spacing w:after="0" w:line="240" w:lineRule="auto"/>
        <w:rPr>
          <w:rFonts w:ascii="Times New Roman" w:hAnsi="Times New Roman" w:cs="Times New Roman"/>
        </w:rPr>
      </w:pPr>
    </w:p>
    <w:p w:rsidR="001D75C7" w:rsidRPr="00F05E7E" w:rsidRDefault="001D75C7" w:rsidP="009B5EB4">
      <w:pPr>
        <w:spacing w:after="0" w:line="240" w:lineRule="auto"/>
        <w:rPr>
          <w:rFonts w:ascii="Times New Roman" w:hAnsi="Times New Roman" w:cs="Times New Roman"/>
        </w:rPr>
      </w:pPr>
    </w:p>
    <w:p w:rsidR="001D75C7" w:rsidRPr="00F05E7E" w:rsidRDefault="001D75C7" w:rsidP="009B5EB4">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236"/>
        <w:gridCol w:w="1197"/>
        <w:gridCol w:w="236"/>
        <w:gridCol w:w="1888"/>
        <w:gridCol w:w="240"/>
        <w:gridCol w:w="786"/>
        <w:gridCol w:w="243"/>
        <w:gridCol w:w="2015"/>
        <w:gridCol w:w="240"/>
        <w:gridCol w:w="1556"/>
      </w:tblGrid>
      <w:tr w:rsidR="001D75C7" w:rsidRPr="00F05E7E">
        <w:tc>
          <w:tcPr>
            <w:tcW w:w="1312" w:type="dxa"/>
            <w:vAlign w:val="center"/>
          </w:tcPr>
          <w:p w:rsidR="001D75C7" w:rsidRPr="00F05E7E" w:rsidRDefault="001D75C7" w:rsidP="00F9172D">
            <w:pPr>
              <w:spacing w:after="0" w:line="240" w:lineRule="auto"/>
              <w:rPr>
                <w:rFonts w:ascii="Times New Roman" w:hAnsi="Times New Roman" w:cs="Times New Roman"/>
              </w:rPr>
            </w:pPr>
            <w:r>
              <w:rPr>
                <w:rFonts w:ascii="Times New Roman" w:hAnsi="Times New Roman" w:cs="Times New Roman"/>
              </w:rPr>
              <w:t>____(2)</w:t>
            </w:r>
          </w:p>
        </w:tc>
        <w:tc>
          <w:tcPr>
            <w:tcW w:w="236" w:type="dxa"/>
            <w:tcBorders>
              <w:top w:val="nil"/>
              <w:bottom w:val="nil"/>
            </w:tcBorders>
          </w:tcPr>
          <w:p w:rsidR="001D75C7" w:rsidRPr="00F05E7E" w:rsidRDefault="001D75C7" w:rsidP="00BF4650">
            <w:pPr>
              <w:spacing w:after="0" w:line="240" w:lineRule="auto"/>
              <w:rPr>
                <w:rFonts w:ascii="Times New Roman" w:hAnsi="Times New Roman" w:cs="Times New Roman"/>
              </w:rPr>
            </w:pPr>
          </w:p>
        </w:tc>
        <w:tc>
          <w:tcPr>
            <w:tcW w:w="1204" w:type="dxa"/>
            <w:vAlign w:val="center"/>
          </w:tcPr>
          <w:p w:rsidR="001D75C7" w:rsidRPr="00F05E7E" w:rsidRDefault="001D75C7" w:rsidP="00BF4650">
            <w:pPr>
              <w:spacing w:after="0" w:line="240" w:lineRule="auto"/>
              <w:jc w:val="center"/>
              <w:rPr>
                <w:rFonts w:ascii="Times New Roman" w:hAnsi="Times New Roman" w:cs="Times New Roman"/>
              </w:rPr>
            </w:pPr>
            <w:r w:rsidRPr="00F05E7E">
              <w:rPr>
                <w:rFonts w:ascii="Times New Roman" w:hAnsi="Times New Roman" w:cs="Times New Roman"/>
              </w:rPr>
              <w:t>Уголовно-правовая</w:t>
            </w:r>
          </w:p>
        </w:tc>
        <w:tc>
          <w:tcPr>
            <w:tcW w:w="236" w:type="dxa"/>
            <w:tcBorders>
              <w:top w:val="nil"/>
              <w:bottom w:val="nil"/>
            </w:tcBorders>
          </w:tcPr>
          <w:p w:rsidR="001D75C7" w:rsidRPr="00F05E7E" w:rsidRDefault="001D75C7" w:rsidP="00BF4650">
            <w:pPr>
              <w:spacing w:after="0" w:line="240" w:lineRule="auto"/>
              <w:rPr>
                <w:rFonts w:ascii="Times New Roman" w:hAnsi="Times New Roman" w:cs="Times New Roman"/>
              </w:rPr>
            </w:pPr>
          </w:p>
        </w:tc>
        <w:tc>
          <w:tcPr>
            <w:tcW w:w="1440" w:type="dxa"/>
            <w:vAlign w:val="center"/>
          </w:tcPr>
          <w:p w:rsidR="001D75C7" w:rsidRPr="00F05E7E" w:rsidRDefault="001D75C7" w:rsidP="00BF4650">
            <w:pPr>
              <w:spacing w:after="0" w:line="240" w:lineRule="auto"/>
              <w:jc w:val="center"/>
              <w:rPr>
                <w:rFonts w:ascii="Times New Roman" w:hAnsi="Times New Roman" w:cs="Times New Roman"/>
              </w:rPr>
            </w:pPr>
            <w:r w:rsidRPr="00F05E7E">
              <w:rPr>
                <w:rFonts w:ascii="Times New Roman" w:hAnsi="Times New Roman" w:cs="Times New Roman"/>
              </w:rPr>
              <w:t xml:space="preserve">Конституционная </w:t>
            </w:r>
          </w:p>
        </w:tc>
        <w:tc>
          <w:tcPr>
            <w:tcW w:w="304" w:type="dxa"/>
            <w:tcBorders>
              <w:top w:val="nil"/>
              <w:bottom w:val="nil"/>
            </w:tcBorders>
          </w:tcPr>
          <w:p w:rsidR="001D75C7" w:rsidRPr="00F05E7E" w:rsidRDefault="001D75C7" w:rsidP="00BF4650">
            <w:pPr>
              <w:spacing w:after="0" w:line="240" w:lineRule="auto"/>
              <w:rPr>
                <w:rFonts w:ascii="Times New Roman" w:hAnsi="Times New Roman" w:cs="Times New Roman"/>
              </w:rPr>
            </w:pPr>
          </w:p>
        </w:tc>
        <w:tc>
          <w:tcPr>
            <w:tcW w:w="1316" w:type="dxa"/>
            <w:vAlign w:val="center"/>
          </w:tcPr>
          <w:p w:rsidR="001D75C7" w:rsidRPr="00F05E7E" w:rsidRDefault="001D75C7" w:rsidP="00F9172D">
            <w:pPr>
              <w:spacing w:after="0" w:line="240" w:lineRule="auto"/>
              <w:ind w:right="-91" w:hanging="67"/>
              <w:rPr>
                <w:rFonts w:ascii="Times New Roman" w:hAnsi="Times New Roman" w:cs="Times New Roman"/>
              </w:rPr>
            </w:pPr>
            <w:r>
              <w:rPr>
                <w:rFonts w:ascii="Times New Roman" w:hAnsi="Times New Roman" w:cs="Times New Roman"/>
              </w:rPr>
              <w:t>____(3)</w:t>
            </w:r>
          </w:p>
        </w:tc>
        <w:tc>
          <w:tcPr>
            <w:tcW w:w="360" w:type="dxa"/>
            <w:tcBorders>
              <w:top w:val="nil"/>
              <w:bottom w:val="nil"/>
            </w:tcBorders>
          </w:tcPr>
          <w:p w:rsidR="001D75C7" w:rsidRPr="00F05E7E" w:rsidRDefault="001D75C7" w:rsidP="00BF4650">
            <w:pPr>
              <w:spacing w:after="0" w:line="240" w:lineRule="auto"/>
              <w:rPr>
                <w:rFonts w:ascii="Times New Roman" w:hAnsi="Times New Roman" w:cs="Times New Roman"/>
              </w:rPr>
            </w:pPr>
          </w:p>
        </w:tc>
        <w:tc>
          <w:tcPr>
            <w:tcW w:w="1440" w:type="dxa"/>
            <w:vAlign w:val="center"/>
          </w:tcPr>
          <w:p w:rsidR="001D75C7" w:rsidRPr="00F05E7E" w:rsidRDefault="001D75C7" w:rsidP="00BF4650">
            <w:pPr>
              <w:spacing w:after="0" w:line="240" w:lineRule="auto"/>
              <w:jc w:val="center"/>
              <w:rPr>
                <w:rFonts w:ascii="Times New Roman" w:hAnsi="Times New Roman" w:cs="Times New Roman"/>
              </w:rPr>
            </w:pPr>
            <w:r w:rsidRPr="00F05E7E">
              <w:rPr>
                <w:rFonts w:ascii="Times New Roman" w:hAnsi="Times New Roman" w:cs="Times New Roman"/>
              </w:rPr>
              <w:t xml:space="preserve">Административная </w:t>
            </w:r>
          </w:p>
        </w:tc>
        <w:tc>
          <w:tcPr>
            <w:tcW w:w="306" w:type="dxa"/>
            <w:tcBorders>
              <w:top w:val="nil"/>
              <w:bottom w:val="nil"/>
            </w:tcBorders>
          </w:tcPr>
          <w:p w:rsidR="001D75C7" w:rsidRPr="00F05E7E" w:rsidRDefault="001D75C7" w:rsidP="00BF4650">
            <w:pPr>
              <w:spacing w:after="0" w:line="240" w:lineRule="auto"/>
              <w:rPr>
                <w:rFonts w:ascii="Times New Roman" w:hAnsi="Times New Roman" w:cs="Times New Roman"/>
              </w:rPr>
            </w:pPr>
          </w:p>
        </w:tc>
        <w:tc>
          <w:tcPr>
            <w:tcW w:w="1416" w:type="dxa"/>
            <w:vAlign w:val="center"/>
          </w:tcPr>
          <w:p w:rsidR="001D75C7" w:rsidRPr="00F05E7E" w:rsidRDefault="001D75C7" w:rsidP="00BF4650">
            <w:pPr>
              <w:spacing w:after="0" w:line="240" w:lineRule="auto"/>
              <w:jc w:val="center"/>
              <w:rPr>
                <w:rFonts w:ascii="Times New Roman" w:hAnsi="Times New Roman" w:cs="Times New Roman"/>
              </w:rPr>
            </w:pPr>
            <w:r w:rsidRPr="00F05E7E">
              <w:rPr>
                <w:rFonts w:ascii="Times New Roman" w:hAnsi="Times New Roman" w:cs="Times New Roman"/>
              </w:rPr>
              <w:t xml:space="preserve">Материальная </w:t>
            </w:r>
          </w:p>
        </w:tc>
      </w:tr>
    </w:tbl>
    <w:p w:rsidR="001D75C7" w:rsidRDefault="001D75C7" w:rsidP="009B5EB4">
      <w:pPr>
        <w:spacing w:after="0" w:line="240" w:lineRule="auto"/>
        <w:rPr>
          <w:rFonts w:ascii="Times New Roman" w:hAnsi="Times New Roman" w:cs="Times New Roman"/>
        </w:rPr>
      </w:pPr>
    </w:p>
    <w:p w:rsidR="001D75C7" w:rsidRDefault="001D75C7" w:rsidP="009B5EB4">
      <w:pPr>
        <w:pStyle w:val="1"/>
        <w:spacing w:after="0" w:line="240" w:lineRule="auto"/>
        <w:ind w:left="0" w:firstLine="0"/>
        <w:rPr>
          <w:rFonts w:ascii="Times New Roman" w:hAnsi="Times New Roman" w:cs="Times New Roman"/>
          <w:b/>
          <w:bCs/>
          <w:sz w:val="28"/>
          <w:szCs w:val="28"/>
        </w:rPr>
      </w:pPr>
      <w:r w:rsidRPr="008147EB">
        <w:rPr>
          <w:rFonts w:ascii="Times New Roman" w:hAnsi="Times New Roman" w:cs="Times New Roman"/>
          <w:b/>
          <w:bCs/>
          <w:sz w:val="28"/>
          <w:szCs w:val="28"/>
        </w:rPr>
        <w:t>ОТВЕТ: ответственности, гражданско-правовая, дисциплинарная.</w:t>
      </w:r>
      <w:r>
        <w:rPr>
          <w:rFonts w:ascii="Times New Roman" w:hAnsi="Times New Roman" w:cs="Times New Roman"/>
          <w:b/>
          <w:bCs/>
          <w:sz w:val="28"/>
          <w:szCs w:val="28"/>
        </w:rPr>
        <w:t xml:space="preserve"> Не считается ошибкой «процессуальная». </w:t>
      </w:r>
    </w:p>
    <w:p w:rsidR="001D75C7" w:rsidRPr="008147EB" w:rsidRDefault="001D75C7" w:rsidP="009B5EB4">
      <w:pPr>
        <w:pStyle w:val="1"/>
        <w:spacing w:after="0" w:line="240" w:lineRule="auto"/>
        <w:ind w:left="0" w:firstLine="0"/>
        <w:rPr>
          <w:rFonts w:ascii="Times New Roman" w:hAnsi="Times New Roman" w:cs="Times New Roman"/>
          <w:b/>
          <w:bCs/>
          <w:sz w:val="28"/>
          <w:szCs w:val="28"/>
        </w:rPr>
      </w:pPr>
    </w:p>
    <w:p w:rsidR="001D75C7" w:rsidRPr="00F05E7E" w:rsidRDefault="001D75C7" w:rsidP="009B5EB4">
      <w:pPr>
        <w:pStyle w:val="ListParagraph"/>
        <w:spacing w:after="0" w:line="240" w:lineRule="auto"/>
        <w:ind w:left="0"/>
        <w:jc w:val="both"/>
        <w:rPr>
          <w:rFonts w:ascii="Times New Roman" w:hAnsi="Times New Roman" w:cs="Times New Roman"/>
          <w:i/>
          <w:iCs/>
          <w:sz w:val="28"/>
          <w:szCs w:val="28"/>
        </w:rPr>
      </w:pPr>
      <w:r w:rsidRPr="00F9172D">
        <w:rPr>
          <w:rFonts w:ascii="Times New Roman" w:hAnsi="Times New Roman" w:cs="Times New Roman"/>
          <w:b/>
          <w:bCs/>
          <w:sz w:val="28"/>
          <w:szCs w:val="28"/>
        </w:rPr>
        <w:t>8.</w:t>
      </w:r>
      <w:r w:rsidRPr="00F05E7E">
        <w:rPr>
          <w:rFonts w:ascii="Times New Roman" w:hAnsi="Times New Roman" w:cs="Times New Roman"/>
          <w:i/>
          <w:iCs/>
          <w:sz w:val="28"/>
          <w:szCs w:val="28"/>
        </w:rPr>
        <w:t xml:space="preserve"> Расшифруйте аббревиатуры (комментарии не требуются) </w:t>
      </w:r>
    </w:p>
    <w:p w:rsidR="001D75C7" w:rsidRPr="00F05E7E" w:rsidRDefault="001D75C7" w:rsidP="006B4F2A">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1. ЦИК РФ.</w:t>
      </w:r>
    </w:p>
    <w:p w:rsidR="001D75C7" w:rsidRPr="00F05E7E" w:rsidRDefault="001D75C7" w:rsidP="006B4F2A">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2. СНГ.</w:t>
      </w:r>
    </w:p>
    <w:p w:rsidR="001D75C7" w:rsidRPr="00F05E7E" w:rsidRDefault="001D75C7" w:rsidP="006B4F2A">
      <w:pPr>
        <w:autoSpaceDE w:val="0"/>
        <w:autoSpaceDN w:val="0"/>
        <w:adjustRightInd w:val="0"/>
        <w:spacing w:after="0" w:line="240" w:lineRule="auto"/>
        <w:jc w:val="both"/>
        <w:outlineLvl w:val="2"/>
        <w:rPr>
          <w:rFonts w:ascii="Times New Roman" w:hAnsi="Times New Roman" w:cs="Times New Roman"/>
          <w:sz w:val="28"/>
          <w:szCs w:val="28"/>
        </w:rPr>
      </w:pPr>
      <w:r w:rsidRPr="00F05E7E">
        <w:rPr>
          <w:rFonts w:ascii="Times New Roman" w:hAnsi="Times New Roman" w:cs="Times New Roman"/>
          <w:sz w:val="28"/>
          <w:szCs w:val="28"/>
        </w:rPr>
        <w:t>3. КС РФ.</w:t>
      </w:r>
    </w:p>
    <w:p w:rsidR="001D75C7" w:rsidRPr="00F05E7E" w:rsidRDefault="001D75C7" w:rsidP="008147EB">
      <w:pPr>
        <w:autoSpaceDE w:val="0"/>
        <w:autoSpaceDN w:val="0"/>
        <w:adjustRightInd w:val="0"/>
        <w:spacing w:after="0" w:line="240" w:lineRule="auto"/>
        <w:jc w:val="both"/>
        <w:outlineLvl w:val="2"/>
        <w:rPr>
          <w:rFonts w:ascii="Times New Roman" w:hAnsi="Times New Roman" w:cs="Times New Roman"/>
          <w:b/>
          <w:bCs/>
          <w:sz w:val="28"/>
          <w:szCs w:val="28"/>
        </w:rPr>
      </w:pPr>
      <w:r w:rsidRPr="00F05E7E">
        <w:rPr>
          <w:rFonts w:ascii="Times New Roman" w:hAnsi="Times New Roman" w:cs="Times New Roman"/>
          <w:b/>
          <w:bCs/>
          <w:sz w:val="28"/>
          <w:szCs w:val="28"/>
        </w:rPr>
        <w:t xml:space="preserve">ОТВЕТ: </w:t>
      </w:r>
    </w:p>
    <w:p w:rsidR="001D75C7" w:rsidRDefault="001D75C7" w:rsidP="008147EB">
      <w:pPr>
        <w:pStyle w:val="ListParagraph"/>
        <w:numPr>
          <w:ilvl w:val="0"/>
          <w:numId w:val="4"/>
        </w:numPr>
        <w:autoSpaceDE w:val="0"/>
        <w:autoSpaceDN w:val="0"/>
        <w:adjustRightInd w:val="0"/>
        <w:spacing w:after="0" w:line="240" w:lineRule="auto"/>
        <w:jc w:val="both"/>
        <w:outlineLvl w:val="2"/>
        <w:rPr>
          <w:rFonts w:ascii="Times New Roman" w:hAnsi="Times New Roman" w:cs="Times New Roman"/>
          <w:b/>
          <w:bCs/>
          <w:sz w:val="28"/>
          <w:szCs w:val="28"/>
        </w:rPr>
      </w:pPr>
      <w:r w:rsidRPr="008147EB">
        <w:rPr>
          <w:rFonts w:ascii="Times New Roman" w:hAnsi="Times New Roman" w:cs="Times New Roman"/>
          <w:b/>
          <w:bCs/>
          <w:sz w:val="28"/>
          <w:szCs w:val="28"/>
        </w:rPr>
        <w:t xml:space="preserve">Центральная избирательная комиссия </w:t>
      </w:r>
      <w:r>
        <w:rPr>
          <w:rFonts w:ascii="Times New Roman" w:hAnsi="Times New Roman" w:cs="Times New Roman"/>
          <w:b/>
          <w:bCs/>
          <w:sz w:val="28"/>
          <w:szCs w:val="28"/>
        </w:rPr>
        <w:t>Российской Федерации.</w:t>
      </w:r>
    </w:p>
    <w:p w:rsidR="001D75C7" w:rsidRDefault="001D75C7" w:rsidP="008147EB">
      <w:pPr>
        <w:pStyle w:val="ListParagraph"/>
        <w:numPr>
          <w:ilvl w:val="0"/>
          <w:numId w:val="4"/>
        </w:numPr>
        <w:autoSpaceDE w:val="0"/>
        <w:autoSpaceDN w:val="0"/>
        <w:adjustRightInd w:val="0"/>
        <w:spacing w:after="0" w:line="240" w:lineRule="auto"/>
        <w:jc w:val="both"/>
        <w:outlineLvl w:val="2"/>
        <w:rPr>
          <w:rFonts w:ascii="Times New Roman" w:hAnsi="Times New Roman" w:cs="Times New Roman"/>
          <w:b/>
          <w:bCs/>
          <w:sz w:val="28"/>
          <w:szCs w:val="28"/>
        </w:rPr>
      </w:pPr>
      <w:r w:rsidRPr="008147EB">
        <w:rPr>
          <w:rFonts w:ascii="Times New Roman" w:hAnsi="Times New Roman" w:cs="Times New Roman"/>
          <w:b/>
          <w:bCs/>
          <w:sz w:val="28"/>
          <w:szCs w:val="28"/>
        </w:rPr>
        <w:t>Сод</w:t>
      </w:r>
      <w:r>
        <w:rPr>
          <w:rFonts w:ascii="Times New Roman" w:hAnsi="Times New Roman" w:cs="Times New Roman"/>
          <w:b/>
          <w:bCs/>
          <w:sz w:val="28"/>
          <w:szCs w:val="28"/>
        </w:rPr>
        <w:t xml:space="preserve">ружество независимых государств. </w:t>
      </w:r>
    </w:p>
    <w:p w:rsidR="001D75C7" w:rsidRDefault="001D75C7" w:rsidP="008147EB">
      <w:pPr>
        <w:pStyle w:val="ListParagraph"/>
        <w:numPr>
          <w:ilvl w:val="0"/>
          <w:numId w:val="4"/>
        </w:numPr>
        <w:autoSpaceDE w:val="0"/>
        <w:autoSpaceDN w:val="0"/>
        <w:adjustRightInd w:val="0"/>
        <w:spacing w:after="0" w:line="240" w:lineRule="auto"/>
        <w:jc w:val="both"/>
        <w:outlineLvl w:val="2"/>
        <w:rPr>
          <w:rFonts w:ascii="Times New Roman" w:hAnsi="Times New Roman" w:cs="Times New Roman"/>
          <w:b/>
          <w:bCs/>
          <w:sz w:val="28"/>
          <w:szCs w:val="28"/>
        </w:rPr>
      </w:pPr>
      <w:r w:rsidRPr="008147EB">
        <w:rPr>
          <w:rFonts w:ascii="Times New Roman" w:hAnsi="Times New Roman" w:cs="Times New Roman"/>
          <w:b/>
          <w:bCs/>
          <w:sz w:val="28"/>
          <w:szCs w:val="28"/>
        </w:rPr>
        <w:t>Конституционный Суд Российской Федерации.</w:t>
      </w:r>
    </w:p>
    <w:p w:rsidR="001D75C7" w:rsidRPr="008147EB" w:rsidRDefault="001D75C7" w:rsidP="008147EB">
      <w:pPr>
        <w:pStyle w:val="ListParagraph"/>
        <w:autoSpaceDE w:val="0"/>
        <w:autoSpaceDN w:val="0"/>
        <w:adjustRightInd w:val="0"/>
        <w:spacing w:after="0" w:line="240" w:lineRule="auto"/>
        <w:ind w:left="900"/>
        <w:jc w:val="both"/>
        <w:outlineLvl w:val="2"/>
        <w:rPr>
          <w:rFonts w:ascii="Times New Roman" w:hAnsi="Times New Roman" w:cs="Times New Roman"/>
          <w:b/>
          <w:bCs/>
          <w:sz w:val="28"/>
          <w:szCs w:val="28"/>
        </w:rPr>
      </w:pPr>
    </w:p>
    <w:p w:rsidR="001D75C7" w:rsidRPr="003D079B" w:rsidRDefault="001D75C7" w:rsidP="00F9172D">
      <w:pPr>
        <w:pStyle w:val="BodyTextIndent3"/>
        <w:ind w:left="0" w:firstLine="0"/>
        <w:rPr>
          <w:i/>
          <w:iCs/>
          <w:sz w:val="28"/>
          <w:szCs w:val="28"/>
        </w:rPr>
      </w:pPr>
      <w:r w:rsidRPr="00F9172D">
        <w:rPr>
          <w:b/>
          <w:bCs/>
          <w:sz w:val="28"/>
          <w:szCs w:val="28"/>
        </w:rPr>
        <w:t>9.</w:t>
      </w:r>
      <w:r w:rsidRPr="003D079B">
        <w:rPr>
          <w:i/>
          <w:iCs/>
          <w:sz w:val="28"/>
          <w:szCs w:val="28"/>
        </w:rPr>
        <w:t xml:space="preserve"> </w:t>
      </w:r>
      <w:r>
        <w:rPr>
          <w:i/>
          <w:iCs/>
          <w:sz w:val="28"/>
          <w:szCs w:val="28"/>
        </w:rPr>
        <w:t>Какое утверждение верно, а какое неверно?</w:t>
      </w:r>
      <w:r w:rsidRPr="003D079B">
        <w:rPr>
          <w:i/>
          <w:iCs/>
          <w:sz w:val="28"/>
          <w:szCs w:val="28"/>
        </w:rPr>
        <w:t xml:space="preserve"> Ответ обоснуйте. </w:t>
      </w:r>
    </w:p>
    <w:p w:rsidR="001D75C7" w:rsidRPr="00F05E7E" w:rsidRDefault="001D75C7" w:rsidP="006B4F2A">
      <w:pPr>
        <w:spacing w:after="0" w:line="240" w:lineRule="auto"/>
        <w:jc w:val="both"/>
        <w:rPr>
          <w:rFonts w:ascii="Times New Roman" w:hAnsi="Times New Roman" w:cs="Times New Roman"/>
          <w:sz w:val="28"/>
          <w:szCs w:val="28"/>
        </w:rPr>
      </w:pPr>
      <w:r w:rsidRPr="00F05E7E">
        <w:rPr>
          <w:rFonts w:ascii="Times New Roman" w:hAnsi="Times New Roman" w:cs="Times New Roman"/>
          <w:sz w:val="28"/>
          <w:szCs w:val="28"/>
        </w:rPr>
        <w:t>1. Обязательному рассмотрению в Совете Федерации подлежат принятые Государственной Думой федеральные законы по вопросам федерального бюджета.</w:t>
      </w:r>
    </w:p>
    <w:p w:rsidR="001D75C7" w:rsidRDefault="001D75C7" w:rsidP="006B4F2A">
      <w:pPr>
        <w:spacing w:after="0" w:line="240" w:lineRule="auto"/>
        <w:jc w:val="both"/>
        <w:rPr>
          <w:rFonts w:ascii="Times New Roman" w:hAnsi="Times New Roman" w:cs="Times New Roman"/>
          <w:sz w:val="28"/>
          <w:szCs w:val="28"/>
        </w:rPr>
      </w:pPr>
      <w:r w:rsidRPr="00F05E7E">
        <w:rPr>
          <w:rFonts w:ascii="Times New Roman" w:hAnsi="Times New Roman" w:cs="Times New Roman"/>
          <w:sz w:val="28"/>
          <w:szCs w:val="28"/>
        </w:rPr>
        <w:t>2. В Российской Федерации подлежат взиманию налоги и сборы, установленные указами Президента РФ.</w:t>
      </w:r>
    </w:p>
    <w:p w:rsidR="001D75C7" w:rsidRDefault="001D75C7" w:rsidP="006B4F2A">
      <w:pPr>
        <w:spacing w:after="0" w:line="240" w:lineRule="auto"/>
        <w:jc w:val="both"/>
        <w:rPr>
          <w:rFonts w:ascii="Times New Roman" w:hAnsi="Times New Roman" w:cs="Times New Roman"/>
          <w:sz w:val="28"/>
          <w:szCs w:val="28"/>
        </w:rPr>
      </w:pPr>
      <w:r w:rsidRPr="00F05E7E">
        <w:rPr>
          <w:rFonts w:ascii="Times New Roman" w:hAnsi="Times New Roman" w:cs="Times New Roman"/>
          <w:sz w:val="28"/>
          <w:szCs w:val="28"/>
        </w:rPr>
        <w:t>3. Налоги и сборы подлежат уплате государственным и муниципальным органам и поступают в их распоряжение.</w:t>
      </w:r>
    </w:p>
    <w:p w:rsidR="001D75C7" w:rsidRPr="00F05E7E" w:rsidRDefault="001D75C7" w:rsidP="008147EB">
      <w:pPr>
        <w:spacing w:line="240" w:lineRule="auto"/>
        <w:jc w:val="both"/>
        <w:rPr>
          <w:rFonts w:ascii="Times New Roman" w:hAnsi="Times New Roman" w:cs="Times New Roman"/>
          <w:b/>
          <w:bCs/>
          <w:sz w:val="28"/>
          <w:szCs w:val="28"/>
        </w:rPr>
      </w:pPr>
      <w:r w:rsidRPr="00F05E7E">
        <w:rPr>
          <w:rFonts w:ascii="Times New Roman" w:hAnsi="Times New Roman" w:cs="Times New Roman"/>
          <w:b/>
          <w:bCs/>
          <w:sz w:val="28"/>
          <w:szCs w:val="28"/>
        </w:rPr>
        <w:t xml:space="preserve">ОТВЕТ: </w:t>
      </w:r>
    </w:p>
    <w:p w:rsidR="001D75C7" w:rsidRPr="00F05E7E" w:rsidRDefault="001D75C7" w:rsidP="008147EB">
      <w:pPr>
        <w:pStyle w:val="ListParagraph"/>
        <w:numPr>
          <w:ilvl w:val="0"/>
          <w:numId w:val="5"/>
        </w:numPr>
        <w:spacing w:after="0" w:line="240" w:lineRule="auto"/>
        <w:ind w:firstLine="0"/>
        <w:jc w:val="both"/>
        <w:rPr>
          <w:rFonts w:ascii="Times New Roman" w:hAnsi="Times New Roman" w:cs="Times New Roman"/>
          <w:b/>
          <w:bCs/>
          <w:sz w:val="28"/>
          <w:szCs w:val="28"/>
        </w:rPr>
      </w:pPr>
      <w:r w:rsidRPr="00F05E7E">
        <w:rPr>
          <w:rFonts w:ascii="Times New Roman" w:hAnsi="Times New Roman" w:cs="Times New Roman"/>
          <w:b/>
          <w:bCs/>
          <w:sz w:val="28"/>
          <w:szCs w:val="28"/>
        </w:rPr>
        <w:t xml:space="preserve">Верно. Конституция Российской Федерации определяет перечень вопросов, которые подлежат обязательному рассмотрению в Совете Федерации, а том числе и вопросы федерального бюджета. </w:t>
      </w:r>
    </w:p>
    <w:p w:rsidR="001D75C7" w:rsidRPr="008147EB" w:rsidRDefault="001D75C7" w:rsidP="008147EB">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28"/>
          <w:szCs w:val="28"/>
        </w:rPr>
      </w:pPr>
      <w:r w:rsidRPr="008147EB">
        <w:rPr>
          <w:rFonts w:ascii="Times New Roman" w:hAnsi="Times New Roman" w:cs="Times New Roman"/>
          <w:b/>
          <w:bCs/>
          <w:sz w:val="28"/>
          <w:szCs w:val="28"/>
        </w:rPr>
        <w:t>Неверно. Согласно Конституции Российской Федерации,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D75C7" w:rsidRPr="008147EB" w:rsidRDefault="001D75C7" w:rsidP="008147EB">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28"/>
          <w:szCs w:val="28"/>
        </w:rPr>
      </w:pPr>
      <w:r w:rsidRPr="008147EB">
        <w:rPr>
          <w:rFonts w:ascii="Times New Roman" w:hAnsi="Times New Roman" w:cs="Times New Roman"/>
          <w:b/>
          <w:bCs/>
          <w:sz w:val="28"/>
          <w:szCs w:val="28"/>
        </w:rPr>
        <w:t>Неверно. Налог взимается с целью обеспечения расходов публичной власти и поступает в специальный бюджетный фонд.</w:t>
      </w:r>
    </w:p>
    <w:p w:rsidR="001D75C7" w:rsidRDefault="001D75C7" w:rsidP="006B4F2A">
      <w:pPr>
        <w:spacing w:after="0" w:line="240" w:lineRule="auto"/>
        <w:jc w:val="both"/>
        <w:rPr>
          <w:rFonts w:ascii="Times New Roman" w:hAnsi="Times New Roman" w:cs="Times New Roman"/>
          <w:sz w:val="28"/>
          <w:szCs w:val="28"/>
        </w:rPr>
      </w:pPr>
    </w:p>
    <w:p w:rsidR="001D75C7" w:rsidRPr="006E56D3" w:rsidRDefault="001D75C7" w:rsidP="00F9172D">
      <w:pPr>
        <w:pStyle w:val="ListParagraph"/>
        <w:spacing w:after="0" w:line="240" w:lineRule="auto"/>
        <w:ind w:left="0"/>
        <w:jc w:val="both"/>
        <w:rPr>
          <w:rFonts w:ascii="Times New Roman" w:hAnsi="Times New Roman" w:cs="Times New Roman"/>
          <w:b/>
          <w:bCs/>
          <w:sz w:val="20"/>
          <w:szCs w:val="20"/>
        </w:rPr>
      </w:pPr>
      <w:r w:rsidRPr="00F9172D">
        <w:rPr>
          <w:rFonts w:ascii="Times New Roman" w:hAnsi="Times New Roman" w:cs="Times New Roman"/>
          <w:b/>
          <w:bCs/>
          <w:sz w:val="28"/>
          <w:szCs w:val="28"/>
        </w:rPr>
        <w:t>10.</w:t>
      </w:r>
      <w:r>
        <w:rPr>
          <w:rFonts w:ascii="Times New Roman" w:hAnsi="Times New Roman" w:cs="Times New Roman"/>
          <w:i/>
          <w:iCs/>
          <w:sz w:val="28"/>
          <w:szCs w:val="28"/>
        </w:rPr>
        <w:t xml:space="preserve"> </w:t>
      </w:r>
      <w:r w:rsidRPr="0081674D">
        <w:rPr>
          <w:rFonts w:ascii="Times New Roman" w:hAnsi="Times New Roman" w:cs="Times New Roman"/>
          <w:i/>
          <w:iCs/>
          <w:sz w:val="28"/>
          <w:szCs w:val="28"/>
        </w:rPr>
        <w:t>Решите кроссворд и найдите первое слово по вертикали - ключевое (все слова в кроссворде по горизонтали).</w:t>
      </w:r>
      <w:r>
        <w:rPr>
          <w:rFonts w:ascii="Times New Roman" w:hAnsi="Times New Roman" w:cs="Times New Roman"/>
          <w:sz w:val="28"/>
          <w:szCs w:val="28"/>
        </w:rPr>
        <w:t xml:space="preserve"> </w:t>
      </w:r>
      <w:r w:rsidRPr="006E56D3">
        <w:rPr>
          <w:rFonts w:ascii="Times New Roman" w:hAnsi="Times New Roman" w:cs="Times New Roman"/>
          <w:b/>
          <w:bCs/>
          <w:sz w:val="20"/>
          <w:szCs w:val="20"/>
        </w:rPr>
        <w:t>Ответ засчитывается при 3 и более правильных ответах и верно полученном ключевом слове.</w:t>
      </w:r>
    </w:p>
    <w:p w:rsidR="001D75C7" w:rsidRDefault="001D75C7" w:rsidP="009B5EB4">
      <w:pPr>
        <w:pStyle w:val="ListParagraph"/>
        <w:spacing w:after="0" w:line="240" w:lineRule="auto"/>
        <w:ind w:left="0"/>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8"/>
        <w:gridCol w:w="638"/>
        <w:gridCol w:w="638"/>
        <w:gridCol w:w="638"/>
        <w:gridCol w:w="638"/>
        <w:gridCol w:w="638"/>
        <w:gridCol w:w="638"/>
        <w:gridCol w:w="638"/>
        <w:gridCol w:w="638"/>
        <w:gridCol w:w="638"/>
        <w:gridCol w:w="638"/>
        <w:gridCol w:w="638"/>
        <w:gridCol w:w="638"/>
        <w:gridCol w:w="639"/>
      </w:tblGrid>
      <w:tr w:rsidR="001D75C7">
        <w:tc>
          <w:tcPr>
            <w:tcW w:w="426" w:type="dxa"/>
            <w:tcBorders>
              <w:top w:val="nil"/>
              <w:left w:val="nil"/>
              <w:bottom w:val="nil"/>
            </w:tcBorders>
          </w:tcPr>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1</w:t>
            </w:r>
            <w:r>
              <w:rPr>
                <w:rFonts w:ascii="Times New Roman" w:hAnsi="Times New Roman" w:cs="Times New Roman"/>
                <w:b/>
                <w:bCs/>
                <w:sz w:val="28"/>
                <w:szCs w:val="28"/>
              </w:rPr>
              <w:t>.</w:t>
            </w:r>
          </w:p>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3191" w:type="dxa"/>
            <w:gridSpan w:val="5"/>
            <w:tcBorders>
              <w:top w:val="nil"/>
              <w:bottom w:val="nil"/>
              <w:right w:val="nil"/>
            </w:tcBorders>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r>
      <w:tr w:rsidR="001D75C7">
        <w:tc>
          <w:tcPr>
            <w:tcW w:w="426" w:type="dxa"/>
            <w:tcBorders>
              <w:top w:val="nil"/>
              <w:left w:val="nil"/>
              <w:bottom w:val="nil"/>
            </w:tcBorders>
          </w:tcPr>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2</w:t>
            </w:r>
            <w:r>
              <w:rPr>
                <w:rFonts w:ascii="Times New Roman" w:hAnsi="Times New Roman" w:cs="Times New Roman"/>
                <w:b/>
                <w:bCs/>
                <w:sz w:val="28"/>
                <w:szCs w:val="28"/>
              </w:rPr>
              <w:t>.</w:t>
            </w: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3829" w:type="dxa"/>
            <w:gridSpan w:val="6"/>
            <w:tcBorders>
              <w:top w:val="nil"/>
              <w:bottom w:val="nil"/>
              <w:right w:val="nil"/>
            </w:tcBorders>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r>
      <w:tr w:rsidR="001D75C7">
        <w:tc>
          <w:tcPr>
            <w:tcW w:w="426" w:type="dxa"/>
            <w:tcBorders>
              <w:top w:val="nil"/>
              <w:left w:val="nil"/>
              <w:bottom w:val="nil"/>
            </w:tcBorders>
          </w:tcPr>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3</w:t>
            </w:r>
            <w:r>
              <w:rPr>
                <w:rFonts w:ascii="Times New Roman" w:hAnsi="Times New Roman" w:cs="Times New Roman"/>
                <w:b/>
                <w:bCs/>
                <w:sz w:val="28"/>
                <w:szCs w:val="28"/>
              </w:rPr>
              <w:t>.</w:t>
            </w: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3829" w:type="dxa"/>
            <w:gridSpan w:val="6"/>
            <w:tcBorders>
              <w:top w:val="nil"/>
              <w:right w:val="nil"/>
            </w:tcBorders>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r>
      <w:tr w:rsidR="001D75C7">
        <w:tc>
          <w:tcPr>
            <w:tcW w:w="426" w:type="dxa"/>
            <w:tcBorders>
              <w:top w:val="nil"/>
              <w:left w:val="nil"/>
              <w:bottom w:val="nil"/>
            </w:tcBorders>
          </w:tcPr>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4</w:t>
            </w:r>
            <w:r>
              <w:rPr>
                <w:rFonts w:ascii="Times New Roman" w:hAnsi="Times New Roman" w:cs="Times New Roman"/>
                <w:b/>
                <w:bCs/>
                <w:sz w:val="28"/>
                <w:szCs w:val="28"/>
              </w:rPr>
              <w:t>.</w:t>
            </w: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9"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r>
      <w:tr w:rsidR="001D75C7">
        <w:tc>
          <w:tcPr>
            <w:tcW w:w="426" w:type="dxa"/>
            <w:tcBorders>
              <w:top w:val="nil"/>
              <w:left w:val="nil"/>
              <w:bottom w:val="nil"/>
            </w:tcBorders>
          </w:tcPr>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1615E1">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5</w:t>
            </w:r>
            <w:r>
              <w:rPr>
                <w:rFonts w:ascii="Times New Roman" w:hAnsi="Times New Roman" w:cs="Times New Roman"/>
                <w:b/>
                <w:bCs/>
                <w:sz w:val="28"/>
                <w:szCs w:val="28"/>
              </w:rPr>
              <w:t>.</w:t>
            </w: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638" w:type="dxa"/>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c>
          <w:tcPr>
            <w:tcW w:w="2553" w:type="dxa"/>
            <w:gridSpan w:val="4"/>
            <w:tcBorders>
              <w:bottom w:val="nil"/>
              <w:right w:val="nil"/>
            </w:tcBorders>
          </w:tcPr>
          <w:p w:rsidR="001D75C7" w:rsidRPr="001615E1" w:rsidRDefault="001D75C7" w:rsidP="001615E1">
            <w:pPr>
              <w:pStyle w:val="ListParagraph"/>
              <w:spacing w:after="0" w:line="240" w:lineRule="auto"/>
              <w:ind w:left="0"/>
              <w:jc w:val="both"/>
              <w:rPr>
                <w:rFonts w:ascii="Times New Roman" w:hAnsi="Times New Roman" w:cs="Times New Roman"/>
                <w:i/>
                <w:iCs/>
                <w:sz w:val="28"/>
                <w:szCs w:val="28"/>
              </w:rPr>
            </w:pPr>
          </w:p>
        </w:tc>
      </w:tr>
    </w:tbl>
    <w:p w:rsidR="001D75C7" w:rsidRPr="00F05E7E" w:rsidRDefault="001D75C7" w:rsidP="009B5EB4">
      <w:pPr>
        <w:pStyle w:val="ListParagraph"/>
        <w:spacing w:after="0" w:line="360" w:lineRule="auto"/>
        <w:ind w:left="567" w:hanging="709"/>
        <w:jc w:val="both"/>
        <w:rPr>
          <w:rFonts w:ascii="Times New Roman" w:hAnsi="Times New Roman" w:cs="Times New Roman"/>
          <w:b/>
          <w:bCs/>
          <w:sz w:val="24"/>
          <w:szCs w:val="24"/>
        </w:rPr>
      </w:pPr>
    </w:p>
    <w:p w:rsidR="001D75C7" w:rsidRPr="00F05E7E" w:rsidRDefault="001D75C7" w:rsidP="00404DCC">
      <w:pPr>
        <w:pStyle w:val="BodyTextIndent3"/>
        <w:ind w:left="0" w:firstLine="0"/>
        <w:rPr>
          <w:sz w:val="28"/>
          <w:szCs w:val="28"/>
        </w:rPr>
      </w:pPr>
      <w:r>
        <w:rPr>
          <w:sz w:val="28"/>
          <w:szCs w:val="28"/>
        </w:rPr>
        <w:t xml:space="preserve">1. </w:t>
      </w:r>
      <w:r w:rsidRPr="00F05E7E">
        <w:rPr>
          <w:sz w:val="28"/>
          <w:szCs w:val="28"/>
        </w:rPr>
        <w:t>Сведения, имеющие значение для расследования конкретного уголовного дела, полученные от подозреваемого, обвиняемого, потерпевшего, свидетеля</w:t>
      </w:r>
    </w:p>
    <w:p w:rsidR="001D75C7" w:rsidRPr="00F05E7E" w:rsidRDefault="001D75C7" w:rsidP="00404DCC">
      <w:pPr>
        <w:pStyle w:val="BodyTextIndent3"/>
        <w:ind w:left="0" w:firstLine="0"/>
        <w:rPr>
          <w:sz w:val="28"/>
          <w:szCs w:val="28"/>
        </w:rPr>
      </w:pPr>
      <w:r>
        <w:rPr>
          <w:sz w:val="28"/>
          <w:szCs w:val="28"/>
        </w:rPr>
        <w:t xml:space="preserve">2. </w:t>
      </w:r>
      <w:r w:rsidRPr="00F05E7E">
        <w:rPr>
          <w:sz w:val="28"/>
          <w:szCs w:val="28"/>
        </w:rPr>
        <w:t>Физическое лицо, вступившее в трудовые отношения с работодателем</w:t>
      </w:r>
      <w:r>
        <w:rPr>
          <w:sz w:val="28"/>
          <w:szCs w:val="28"/>
        </w:rPr>
        <w:t>.</w:t>
      </w:r>
    </w:p>
    <w:p w:rsidR="001D75C7" w:rsidRPr="00F05E7E" w:rsidRDefault="001D75C7" w:rsidP="00404DCC">
      <w:pPr>
        <w:pStyle w:val="BodyTextIndent3"/>
        <w:ind w:left="0" w:firstLine="0"/>
        <w:rPr>
          <w:sz w:val="28"/>
          <w:szCs w:val="28"/>
        </w:rPr>
      </w:pPr>
      <w:r>
        <w:rPr>
          <w:sz w:val="28"/>
          <w:szCs w:val="28"/>
        </w:rPr>
        <w:t xml:space="preserve">3. </w:t>
      </w:r>
      <w:r w:rsidRPr="00F05E7E">
        <w:rPr>
          <w:sz w:val="28"/>
          <w:szCs w:val="28"/>
        </w:rPr>
        <w:t>Разрешение правовых споров при отсутствии соответствующих юридических норм на основании правовых норм, регулирующих сходные общественные отношения</w:t>
      </w:r>
      <w:r>
        <w:rPr>
          <w:sz w:val="28"/>
          <w:szCs w:val="28"/>
        </w:rPr>
        <w:t>.</w:t>
      </w:r>
    </w:p>
    <w:p w:rsidR="001D75C7" w:rsidRPr="00F05E7E" w:rsidRDefault="001D75C7" w:rsidP="00404DCC">
      <w:pPr>
        <w:pStyle w:val="BodyTextIndent3"/>
        <w:ind w:left="0" w:firstLine="0"/>
        <w:rPr>
          <w:sz w:val="28"/>
          <w:szCs w:val="28"/>
        </w:rPr>
      </w:pPr>
      <w:r>
        <w:rPr>
          <w:sz w:val="28"/>
          <w:szCs w:val="28"/>
        </w:rPr>
        <w:t xml:space="preserve">4. </w:t>
      </w:r>
      <w:r w:rsidRPr="00F05E7E">
        <w:rPr>
          <w:sz w:val="28"/>
          <w:szCs w:val="28"/>
        </w:rPr>
        <w:t>Требование передачи чужого имущества под угрозой применения насилия или совершения иных действий, которые могут причинить существенный вред</w:t>
      </w:r>
      <w:r>
        <w:rPr>
          <w:sz w:val="28"/>
          <w:szCs w:val="28"/>
        </w:rPr>
        <w:t xml:space="preserve"> </w:t>
      </w:r>
      <w:r w:rsidRPr="00F05E7E">
        <w:rPr>
          <w:sz w:val="28"/>
          <w:szCs w:val="28"/>
        </w:rPr>
        <w:t>правам потерпевшего</w:t>
      </w:r>
      <w:r>
        <w:rPr>
          <w:sz w:val="28"/>
          <w:szCs w:val="28"/>
        </w:rPr>
        <w:t>.</w:t>
      </w:r>
    </w:p>
    <w:p w:rsidR="001D75C7" w:rsidRPr="00F05E7E" w:rsidRDefault="001D75C7" w:rsidP="00404DCC">
      <w:pPr>
        <w:pStyle w:val="BodyTextIndent3"/>
        <w:ind w:left="0" w:firstLine="0"/>
        <w:rPr>
          <w:sz w:val="28"/>
          <w:szCs w:val="28"/>
        </w:rPr>
      </w:pPr>
      <w:r>
        <w:rPr>
          <w:sz w:val="28"/>
          <w:szCs w:val="28"/>
        </w:rPr>
        <w:t xml:space="preserve">5. </w:t>
      </w:r>
      <w:r w:rsidRPr="00F05E7E">
        <w:rPr>
          <w:sz w:val="28"/>
          <w:szCs w:val="28"/>
        </w:rPr>
        <w:t>Обвиняемый по уголовному делу, в отношении которого вынесен обвинительный приговор</w:t>
      </w:r>
      <w:r>
        <w:rPr>
          <w:sz w:val="28"/>
          <w:szCs w:val="28"/>
        </w:rPr>
        <w:t>.</w:t>
      </w:r>
    </w:p>
    <w:p w:rsidR="001D75C7" w:rsidRPr="00E022C6" w:rsidRDefault="001D75C7" w:rsidP="008147EB">
      <w:pPr>
        <w:pStyle w:val="ListParagraph"/>
        <w:spacing w:after="0" w:line="240" w:lineRule="auto"/>
        <w:ind w:left="0"/>
        <w:jc w:val="both"/>
        <w:rPr>
          <w:rFonts w:ascii="Times New Roman" w:hAnsi="Times New Roman" w:cs="Times New Roman"/>
          <w:b/>
          <w:bCs/>
          <w:sz w:val="28"/>
          <w:szCs w:val="28"/>
        </w:rPr>
      </w:pPr>
      <w:r w:rsidRPr="00E022C6">
        <w:rPr>
          <w:rFonts w:ascii="Times New Roman" w:hAnsi="Times New Roman" w:cs="Times New Roman"/>
          <w:b/>
          <w:bCs/>
          <w:sz w:val="28"/>
          <w:szCs w:val="28"/>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8"/>
        <w:gridCol w:w="638"/>
        <w:gridCol w:w="638"/>
        <w:gridCol w:w="638"/>
        <w:gridCol w:w="638"/>
        <w:gridCol w:w="638"/>
        <w:gridCol w:w="638"/>
        <w:gridCol w:w="638"/>
        <w:gridCol w:w="638"/>
        <w:gridCol w:w="638"/>
        <w:gridCol w:w="638"/>
        <w:gridCol w:w="638"/>
        <w:gridCol w:w="638"/>
        <w:gridCol w:w="639"/>
      </w:tblGrid>
      <w:tr w:rsidR="001D75C7">
        <w:tc>
          <w:tcPr>
            <w:tcW w:w="426" w:type="dxa"/>
            <w:tcBorders>
              <w:top w:val="nil"/>
              <w:left w:val="nil"/>
              <w:bottom w:val="nil"/>
            </w:tcBorders>
          </w:tcPr>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1</w:t>
            </w:r>
            <w:r>
              <w:rPr>
                <w:rFonts w:ascii="Times New Roman" w:hAnsi="Times New Roman" w:cs="Times New Roman"/>
                <w:b/>
                <w:bCs/>
                <w:sz w:val="28"/>
                <w:szCs w:val="28"/>
              </w:rPr>
              <w:t>.</w:t>
            </w:r>
          </w:p>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П</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О</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К</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А</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З</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А</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Н</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И</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Я</w:t>
            </w:r>
          </w:p>
        </w:tc>
        <w:tc>
          <w:tcPr>
            <w:tcW w:w="3191" w:type="dxa"/>
            <w:gridSpan w:val="5"/>
            <w:tcBorders>
              <w:top w:val="nil"/>
              <w:bottom w:val="nil"/>
              <w:right w:val="nil"/>
            </w:tcBorders>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p>
        </w:tc>
      </w:tr>
      <w:tr w:rsidR="001D75C7">
        <w:tc>
          <w:tcPr>
            <w:tcW w:w="426" w:type="dxa"/>
            <w:tcBorders>
              <w:top w:val="nil"/>
              <w:left w:val="nil"/>
              <w:bottom w:val="nil"/>
            </w:tcBorders>
          </w:tcPr>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2</w:t>
            </w:r>
            <w:r>
              <w:rPr>
                <w:rFonts w:ascii="Times New Roman" w:hAnsi="Times New Roman" w:cs="Times New Roman"/>
                <w:b/>
                <w:bCs/>
                <w:sz w:val="28"/>
                <w:szCs w:val="28"/>
              </w:rPr>
              <w:t>.</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Р</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А</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Б</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О</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Т</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Н</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И</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К</w:t>
            </w:r>
          </w:p>
        </w:tc>
        <w:tc>
          <w:tcPr>
            <w:tcW w:w="3829" w:type="dxa"/>
            <w:gridSpan w:val="6"/>
            <w:tcBorders>
              <w:top w:val="nil"/>
              <w:bottom w:val="nil"/>
              <w:right w:val="nil"/>
            </w:tcBorders>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p>
        </w:tc>
      </w:tr>
      <w:tr w:rsidR="001D75C7">
        <w:tc>
          <w:tcPr>
            <w:tcW w:w="426" w:type="dxa"/>
            <w:tcBorders>
              <w:top w:val="nil"/>
              <w:left w:val="nil"/>
              <w:bottom w:val="nil"/>
            </w:tcBorders>
          </w:tcPr>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3</w:t>
            </w:r>
            <w:r>
              <w:rPr>
                <w:rFonts w:ascii="Times New Roman" w:hAnsi="Times New Roman" w:cs="Times New Roman"/>
                <w:b/>
                <w:bCs/>
                <w:sz w:val="28"/>
                <w:szCs w:val="28"/>
              </w:rPr>
              <w:t>.</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А</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Н</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А</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Л</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О</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Г</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И</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Я</w:t>
            </w:r>
          </w:p>
        </w:tc>
        <w:tc>
          <w:tcPr>
            <w:tcW w:w="3829" w:type="dxa"/>
            <w:gridSpan w:val="6"/>
            <w:tcBorders>
              <w:top w:val="nil"/>
              <w:right w:val="nil"/>
            </w:tcBorders>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p>
        </w:tc>
      </w:tr>
      <w:tr w:rsidR="001D75C7">
        <w:tc>
          <w:tcPr>
            <w:tcW w:w="426" w:type="dxa"/>
            <w:tcBorders>
              <w:top w:val="nil"/>
              <w:left w:val="nil"/>
              <w:bottom w:val="nil"/>
            </w:tcBorders>
          </w:tcPr>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4</w:t>
            </w:r>
            <w:r>
              <w:rPr>
                <w:rFonts w:ascii="Times New Roman" w:hAnsi="Times New Roman" w:cs="Times New Roman"/>
                <w:b/>
                <w:bCs/>
                <w:sz w:val="28"/>
                <w:szCs w:val="28"/>
              </w:rPr>
              <w:t>.</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Ы</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М</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О</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Г</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А</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Т</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Е</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Л</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Ь</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С</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Т</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В</w:t>
            </w:r>
          </w:p>
        </w:tc>
        <w:tc>
          <w:tcPr>
            <w:tcW w:w="639"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О</w:t>
            </w:r>
          </w:p>
        </w:tc>
      </w:tr>
      <w:tr w:rsidR="001D75C7">
        <w:tc>
          <w:tcPr>
            <w:tcW w:w="426" w:type="dxa"/>
            <w:tcBorders>
              <w:top w:val="nil"/>
              <w:left w:val="nil"/>
              <w:bottom w:val="nil"/>
            </w:tcBorders>
          </w:tcPr>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p>
          <w:p w:rsidR="001D75C7" w:rsidRPr="00586002" w:rsidRDefault="001D75C7" w:rsidP="00F71457">
            <w:pPr>
              <w:pStyle w:val="ListParagraph"/>
              <w:spacing w:after="0" w:line="240" w:lineRule="auto"/>
              <w:ind w:left="0"/>
              <w:jc w:val="both"/>
              <w:rPr>
                <w:rFonts w:ascii="Times New Roman" w:hAnsi="Times New Roman" w:cs="Times New Roman"/>
                <w:b/>
                <w:bCs/>
                <w:sz w:val="28"/>
                <w:szCs w:val="28"/>
              </w:rPr>
            </w:pPr>
            <w:r w:rsidRPr="00586002">
              <w:rPr>
                <w:rFonts w:ascii="Times New Roman" w:hAnsi="Times New Roman" w:cs="Times New Roman"/>
                <w:b/>
                <w:bCs/>
                <w:sz w:val="28"/>
                <w:szCs w:val="28"/>
              </w:rPr>
              <w:t>5</w:t>
            </w:r>
            <w:r>
              <w:rPr>
                <w:rFonts w:ascii="Times New Roman" w:hAnsi="Times New Roman" w:cs="Times New Roman"/>
                <w:b/>
                <w:bCs/>
                <w:sz w:val="28"/>
                <w:szCs w:val="28"/>
              </w:rPr>
              <w:t>.</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О</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С</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У</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Ж</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Д</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Е</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Н</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Н</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Ы</w:t>
            </w:r>
          </w:p>
        </w:tc>
        <w:tc>
          <w:tcPr>
            <w:tcW w:w="638" w:type="dxa"/>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r w:rsidRPr="00B26121">
              <w:rPr>
                <w:rFonts w:ascii="Times New Roman" w:hAnsi="Times New Roman" w:cs="Times New Roman"/>
                <w:sz w:val="28"/>
                <w:szCs w:val="28"/>
              </w:rPr>
              <w:t>Й</w:t>
            </w:r>
          </w:p>
        </w:tc>
        <w:tc>
          <w:tcPr>
            <w:tcW w:w="2553" w:type="dxa"/>
            <w:gridSpan w:val="4"/>
            <w:tcBorders>
              <w:bottom w:val="nil"/>
              <w:right w:val="nil"/>
            </w:tcBorders>
          </w:tcPr>
          <w:p w:rsidR="001D75C7" w:rsidRPr="00B26121" w:rsidRDefault="001D75C7" w:rsidP="00F71457">
            <w:pPr>
              <w:pStyle w:val="ListParagraph"/>
              <w:spacing w:after="0" w:line="240" w:lineRule="auto"/>
              <w:ind w:left="0"/>
              <w:jc w:val="both"/>
              <w:rPr>
                <w:rFonts w:ascii="Times New Roman" w:hAnsi="Times New Roman" w:cs="Times New Roman"/>
                <w:sz w:val="28"/>
                <w:szCs w:val="28"/>
              </w:rPr>
            </w:pPr>
          </w:p>
        </w:tc>
      </w:tr>
    </w:tbl>
    <w:p w:rsidR="001D75C7" w:rsidRPr="00F05E7E" w:rsidRDefault="001D75C7" w:rsidP="009B5EB4">
      <w:pPr>
        <w:pStyle w:val="ListParagraph"/>
        <w:spacing w:after="0" w:line="240" w:lineRule="auto"/>
        <w:ind w:left="0"/>
        <w:jc w:val="both"/>
        <w:rPr>
          <w:rFonts w:ascii="Times New Roman" w:hAnsi="Times New Roman" w:cs="Times New Roman"/>
          <w:i/>
          <w:iCs/>
          <w:sz w:val="28"/>
          <w:szCs w:val="28"/>
        </w:rPr>
      </w:pPr>
    </w:p>
    <w:p w:rsidR="001D75C7" w:rsidRPr="00404DCC" w:rsidRDefault="001D75C7" w:rsidP="009B5EB4">
      <w:pPr>
        <w:spacing w:after="0" w:line="240" w:lineRule="auto"/>
        <w:ind w:firstLine="540"/>
        <w:jc w:val="both"/>
        <w:rPr>
          <w:rFonts w:ascii="Times New Roman" w:hAnsi="Times New Roman" w:cs="Times New Roman"/>
          <w:b/>
          <w:bCs/>
          <w:sz w:val="20"/>
          <w:szCs w:val="20"/>
        </w:rPr>
      </w:pPr>
      <w:r w:rsidRPr="00262454">
        <w:rPr>
          <w:rFonts w:ascii="Times New Roman" w:hAnsi="Times New Roman" w:cs="Times New Roman"/>
          <w:b/>
          <w:bCs/>
          <w:sz w:val="28"/>
          <w:szCs w:val="28"/>
        </w:rPr>
        <w:t xml:space="preserve">Часть </w:t>
      </w:r>
      <w:r w:rsidRPr="00262454">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Pr="00404DCC">
        <w:rPr>
          <w:rFonts w:ascii="Times New Roman" w:hAnsi="Times New Roman" w:cs="Times New Roman"/>
          <w:b/>
          <w:bCs/>
          <w:sz w:val="20"/>
          <w:szCs w:val="20"/>
        </w:rPr>
        <w:t>Состоит из 5 заданий в форме задач. Требуется аргументированный развернутый ответ. Задание носит творческий характер, направлено на выявление у участников способности формировать правовую позицию, а также оценивать, анализировать, изучать правовые нормы и реальные правоотношения, факты общественной жизни и собственный жизненный опыт. Вне зависимости от предложенной правовой ситуации собственная аргументация должна опираться на анализ норм Конституции Российской Федерации и законодательства.</w:t>
      </w:r>
    </w:p>
    <w:p w:rsidR="001D75C7" w:rsidRPr="00792AC9" w:rsidRDefault="001D75C7" w:rsidP="00792AC9">
      <w:pPr>
        <w:pStyle w:val="indent"/>
        <w:spacing w:before="0" w:after="0"/>
        <w:jc w:val="both"/>
        <w:rPr>
          <w:rFonts w:ascii="Times New Roman" w:hAnsi="Times New Roman" w:cs="Times New Roman"/>
          <w:b/>
          <w:bCs/>
          <w:sz w:val="20"/>
          <w:szCs w:val="20"/>
        </w:rPr>
      </w:pPr>
      <w:r w:rsidRPr="00792AC9">
        <w:rPr>
          <w:rFonts w:ascii="Times New Roman" w:hAnsi="Times New Roman" w:cs="Times New Roman"/>
          <w:b/>
          <w:bCs/>
          <w:sz w:val="20"/>
          <w:szCs w:val="20"/>
        </w:rPr>
        <w:t>Количество баллов за одно задание - 12 (в зависимости от полноты ответа). Максимальное количество баллов за третью часть - 60.</w:t>
      </w:r>
    </w:p>
    <w:p w:rsidR="001D75C7" w:rsidRPr="00792AC9" w:rsidRDefault="001D75C7" w:rsidP="00792AC9">
      <w:pPr>
        <w:pStyle w:val="indent"/>
        <w:spacing w:before="0" w:after="0"/>
        <w:jc w:val="both"/>
        <w:rPr>
          <w:rFonts w:ascii="Times New Roman" w:hAnsi="Times New Roman" w:cs="Times New Roman"/>
          <w:b/>
          <w:bCs/>
          <w:color w:val="000000"/>
          <w:sz w:val="20"/>
          <w:szCs w:val="20"/>
        </w:rPr>
      </w:pPr>
      <w:r w:rsidRPr="00792AC9">
        <w:rPr>
          <w:rFonts w:ascii="Times New Roman" w:hAnsi="Times New Roman" w:cs="Times New Roman"/>
          <w:b/>
          <w:bCs/>
          <w:sz w:val="20"/>
          <w:szCs w:val="20"/>
        </w:rPr>
        <w:t>ВНИМАНИЕ! Не требовалось указывать номера статей и точные названия нормативных правовых актов, за исключением Конституции Российской Федерации.</w:t>
      </w:r>
    </w:p>
    <w:p w:rsidR="001D75C7" w:rsidRDefault="001D75C7" w:rsidP="00404DCC">
      <w:pPr>
        <w:spacing w:after="0" w:line="240" w:lineRule="auto"/>
        <w:jc w:val="both"/>
        <w:rPr>
          <w:rFonts w:ascii="Times New Roman" w:hAnsi="Times New Roman" w:cs="Times New Roman"/>
          <w:b/>
          <w:bCs/>
          <w:sz w:val="28"/>
          <w:szCs w:val="28"/>
        </w:rPr>
      </w:pPr>
    </w:p>
    <w:p w:rsidR="001D75C7" w:rsidRPr="00E022C6" w:rsidRDefault="001D75C7" w:rsidP="00404DC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Задача </w:t>
      </w:r>
      <w:r w:rsidRPr="00E022C6">
        <w:rPr>
          <w:rFonts w:ascii="Times New Roman" w:hAnsi="Times New Roman" w:cs="Times New Roman"/>
          <w:b/>
          <w:bCs/>
          <w:sz w:val="28"/>
          <w:szCs w:val="28"/>
        </w:rPr>
        <w:t>1</w:t>
      </w:r>
    </w:p>
    <w:p w:rsidR="001D75C7" w:rsidRPr="00DD77DE" w:rsidRDefault="001D75C7" w:rsidP="00404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Окончив ВУЗ, Андрей Столяров после многочисленных попыток трудоустроиться по полученной специальности решил временно устроиться кладовщиком. 4 марта 2014 года он заключил трудовой договор, в котором были указаны сведения о сторонах договора, место и дата заключения договора. В трудовом договоре также были отражены следующие условия: место работы, трудовая функция Андрея, дата начала работы (5 марта 2014 года), условия оплаты труда (заработная плата согласно договору составляла 1 200 рублей</w:t>
      </w:r>
      <w:r w:rsidRPr="00DD77DE">
        <w:rPr>
          <w:rFonts w:ascii="Times New Roman" w:hAnsi="Times New Roman" w:cs="Times New Roman"/>
          <w:sz w:val="28"/>
          <w:szCs w:val="28"/>
        </w:rPr>
        <w:t>), режим рабо</w:t>
      </w:r>
      <w:r>
        <w:rPr>
          <w:rFonts w:ascii="Times New Roman" w:hAnsi="Times New Roman" w:cs="Times New Roman"/>
          <w:sz w:val="28"/>
          <w:szCs w:val="28"/>
        </w:rPr>
        <w:t>чего времени и времени отдыха (</w:t>
      </w:r>
      <w:r w:rsidRPr="00DD77DE">
        <w:rPr>
          <w:rFonts w:ascii="Times New Roman" w:hAnsi="Times New Roman" w:cs="Times New Roman"/>
          <w:sz w:val="28"/>
          <w:szCs w:val="28"/>
        </w:rPr>
        <w:t>5-дневная</w:t>
      </w:r>
      <w:r>
        <w:rPr>
          <w:rFonts w:ascii="Times New Roman" w:hAnsi="Times New Roman" w:cs="Times New Roman"/>
          <w:sz w:val="28"/>
          <w:szCs w:val="28"/>
        </w:rPr>
        <w:t>, 40-часовая рабочая неделя и ежегодный оплачиваемый отпуск</w:t>
      </w:r>
      <w:r w:rsidRPr="00DD77DE">
        <w:rPr>
          <w:rFonts w:ascii="Times New Roman" w:hAnsi="Times New Roman" w:cs="Times New Roman"/>
          <w:sz w:val="28"/>
          <w:szCs w:val="28"/>
        </w:rPr>
        <w:t xml:space="preserve"> </w:t>
      </w:r>
      <w:r>
        <w:rPr>
          <w:rFonts w:ascii="Times New Roman" w:hAnsi="Times New Roman" w:cs="Times New Roman"/>
          <w:sz w:val="28"/>
          <w:szCs w:val="28"/>
        </w:rPr>
        <w:t>длительностью 20 календарных</w:t>
      </w:r>
      <w:r w:rsidRPr="00DD77DE">
        <w:rPr>
          <w:rFonts w:ascii="Times New Roman" w:hAnsi="Times New Roman" w:cs="Times New Roman"/>
          <w:sz w:val="28"/>
          <w:szCs w:val="28"/>
        </w:rPr>
        <w:t xml:space="preserve"> дней), </w:t>
      </w:r>
      <w:r>
        <w:rPr>
          <w:rFonts w:ascii="Times New Roman" w:hAnsi="Times New Roman" w:cs="Times New Roman"/>
          <w:sz w:val="28"/>
          <w:szCs w:val="28"/>
        </w:rPr>
        <w:t xml:space="preserve">условия труда на рабочем месте, </w:t>
      </w:r>
      <w:r w:rsidRPr="00DD77DE">
        <w:rPr>
          <w:rFonts w:ascii="Times New Roman" w:hAnsi="Times New Roman" w:cs="Times New Roman"/>
          <w:sz w:val="28"/>
          <w:szCs w:val="28"/>
        </w:rPr>
        <w:t>условие об обязательном социальном страховании работника. По решению представителя работодателя Андрей был принят на испытательный срок</w:t>
      </w:r>
      <w:r>
        <w:rPr>
          <w:rFonts w:ascii="Times New Roman" w:hAnsi="Times New Roman" w:cs="Times New Roman"/>
          <w:sz w:val="28"/>
          <w:szCs w:val="28"/>
        </w:rPr>
        <w:t>, что было отражено в трудовом договоре</w:t>
      </w:r>
      <w:r w:rsidRPr="00DD77DE">
        <w:rPr>
          <w:rFonts w:ascii="Times New Roman" w:hAnsi="Times New Roman" w:cs="Times New Roman"/>
          <w:sz w:val="28"/>
          <w:szCs w:val="28"/>
        </w:rPr>
        <w:t xml:space="preserve">. Договор был составлен в двух экземплярах, оба </w:t>
      </w:r>
      <w:r>
        <w:rPr>
          <w:rFonts w:ascii="Times New Roman" w:hAnsi="Times New Roman" w:cs="Times New Roman"/>
          <w:sz w:val="28"/>
          <w:szCs w:val="28"/>
        </w:rPr>
        <w:t xml:space="preserve">из </w:t>
      </w:r>
      <w:r w:rsidRPr="00DD77DE">
        <w:rPr>
          <w:rFonts w:ascii="Times New Roman" w:hAnsi="Times New Roman" w:cs="Times New Roman"/>
          <w:sz w:val="28"/>
          <w:szCs w:val="28"/>
        </w:rPr>
        <w:t xml:space="preserve">которых отдел кадров забрал для хранения в сейфе, чтобы они не были утеряны. </w:t>
      </w:r>
      <w:r>
        <w:rPr>
          <w:rFonts w:ascii="Times New Roman" w:hAnsi="Times New Roman" w:cs="Times New Roman"/>
          <w:sz w:val="28"/>
          <w:szCs w:val="28"/>
        </w:rPr>
        <w:t xml:space="preserve">На всякий случай </w:t>
      </w:r>
      <w:r w:rsidRPr="00DD77DE">
        <w:rPr>
          <w:rFonts w:ascii="Times New Roman" w:hAnsi="Times New Roman" w:cs="Times New Roman"/>
          <w:sz w:val="28"/>
          <w:szCs w:val="28"/>
        </w:rPr>
        <w:t xml:space="preserve">Андрей сфотографировал трудовой договор и позже отправил </w:t>
      </w:r>
      <w:r>
        <w:rPr>
          <w:rFonts w:ascii="Times New Roman" w:hAnsi="Times New Roman" w:cs="Times New Roman"/>
          <w:sz w:val="28"/>
          <w:szCs w:val="28"/>
        </w:rPr>
        <w:t xml:space="preserve">его </w:t>
      </w:r>
      <w:r w:rsidRPr="00DD77DE">
        <w:rPr>
          <w:rFonts w:ascii="Times New Roman" w:hAnsi="Times New Roman" w:cs="Times New Roman"/>
          <w:sz w:val="28"/>
          <w:szCs w:val="28"/>
        </w:rPr>
        <w:t>своему другу, студенту-юристу, чтобы последний его проверил. Друг сообщил Андрею, что работодатель значительно нарушил его трудовые права.</w:t>
      </w:r>
    </w:p>
    <w:p w:rsidR="001D75C7" w:rsidRDefault="001D75C7" w:rsidP="00404DCC">
      <w:pPr>
        <w:spacing w:after="0" w:line="240" w:lineRule="auto"/>
        <w:jc w:val="both"/>
        <w:rPr>
          <w:rFonts w:ascii="Times New Roman" w:hAnsi="Times New Roman" w:cs="Times New Roman"/>
          <w:i/>
          <w:iCs/>
          <w:sz w:val="28"/>
          <w:szCs w:val="28"/>
        </w:rPr>
      </w:pPr>
      <w:r w:rsidRPr="00DD77DE">
        <w:rPr>
          <w:rFonts w:ascii="Times New Roman" w:hAnsi="Times New Roman" w:cs="Times New Roman"/>
          <w:i/>
          <w:iCs/>
          <w:sz w:val="28"/>
          <w:szCs w:val="28"/>
        </w:rPr>
        <w:t>Какие, на Ваш взгляд, положения трудового законодательства были нарушены в данном случае?</w:t>
      </w:r>
    </w:p>
    <w:p w:rsidR="001D75C7" w:rsidRPr="00E022C6" w:rsidRDefault="001D75C7" w:rsidP="008147EB">
      <w:pPr>
        <w:tabs>
          <w:tab w:val="left" w:pos="1125"/>
        </w:tabs>
        <w:spacing w:after="0"/>
        <w:jc w:val="both"/>
        <w:rPr>
          <w:rFonts w:ascii="Times New Roman" w:hAnsi="Times New Roman" w:cs="Times New Roman"/>
          <w:b/>
          <w:bCs/>
          <w:sz w:val="28"/>
          <w:szCs w:val="28"/>
        </w:rPr>
      </w:pPr>
      <w:r w:rsidRPr="00E022C6">
        <w:rPr>
          <w:rFonts w:ascii="Times New Roman" w:hAnsi="Times New Roman" w:cs="Times New Roman"/>
          <w:b/>
          <w:bCs/>
          <w:sz w:val="28"/>
          <w:szCs w:val="28"/>
        </w:rPr>
        <w:t>ОТВЕТ</w:t>
      </w:r>
      <w:r>
        <w:rPr>
          <w:rFonts w:ascii="Times New Roman" w:hAnsi="Times New Roman" w:cs="Times New Roman"/>
          <w:b/>
          <w:bCs/>
          <w:sz w:val="28"/>
          <w:szCs w:val="28"/>
        </w:rPr>
        <w:t>:</w:t>
      </w:r>
      <w:r w:rsidRPr="00E022C6">
        <w:rPr>
          <w:rFonts w:ascii="Times New Roman" w:hAnsi="Times New Roman" w:cs="Times New Roman"/>
          <w:b/>
          <w:bCs/>
          <w:sz w:val="28"/>
          <w:szCs w:val="28"/>
        </w:rPr>
        <w:tab/>
      </w:r>
    </w:p>
    <w:p w:rsidR="001D75C7" w:rsidRPr="008147EB" w:rsidRDefault="001D75C7" w:rsidP="008147EB">
      <w:pPr>
        <w:spacing w:after="0" w:line="240" w:lineRule="auto"/>
        <w:ind w:firstLine="708"/>
        <w:jc w:val="both"/>
        <w:rPr>
          <w:rFonts w:ascii="Times New Roman" w:hAnsi="Times New Roman" w:cs="Times New Roman"/>
          <w:b/>
          <w:bCs/>
          <w:sz w:val="28"/>
          <w:szCs w:val="28"/>
        </w:rPr>
      </w:pPr>
      <w:r w:rsidRPr="008147EB">
        <w:rPr>
          <w:rFonts w:ascii="Times New Roman" w:hAnsi="Times New Roman" w:cs="Times New Roman"/>
          <w:b/>
          <w:bCs/>
          <w:sz w:val="28"/>
          <w:szCs w:val="28"/>
        </w:rPr>
        <w:t xml:space="preserve">В трудовом договоре Андрея Столярова были отражены все обязательные для включения в трудовой договор условия. Но при закреплении части из них были нарушены положения Трудового кодекса. </w:t>
      </w:r>
    </w:p>
    <w:p w:rsidR="001D75C7" w:rsidRPr="008147EB" w:rsidRDefault="001D75C7" w:rsidP="008147EB">
      <w:pPr>
        <w:spacing w:after="0" w:line="240" w:lineRule="auto"/>
        <w:ind w:firstLine="708"/>
        <w:jc w:val="both"/>
        <w:rPr>
          <w:rFonts w:ascii="Times New Roman" w:hAnsi="Times New Roman" w:cs="Times New Roman"/>
          <w:b/>
          <w:bCs/>
          <w:sz w:val="28"/>
          <w:szCs w:val="28"/>
        </w:rPr>
      </w:pPr>
      <w:r w:rsidRPr="008147EB">
        <w:rPr>
          <w:rFonts w:ascii="Times New Roman" w:hAnsi="Times New Roman" w:cs="Times New Roman"/>
          <w:b/>
          <w:bCs/>
          <w:sz w:val="28"/>
          <w:szCs w:val="28"/>
        </w:rPr>
        <w:t xml:space="preserve">Во-первых, в соответствии с Федеральным законом Российской Федерации </w:t>
      </w:r>
      <w:hyperlink r:id="rId5" w:tgtFrame="_self" w:history="1">
        <w:r w:rsidRPr="008147EB">
          <w:rPr>
            <w:rStyle w:val="external-link"/>
            <w:rFonts w:ascii="Times New Roman" w:hAnsi="Times New Roman" w:cs="Times New Roman"/>
            <w:b/>
            <w:bCs/>
            <w:sz w:val="28"/>
            <w:szCs w:val="28"/>
          </w:rPr>
          <w:t>"О минимальном размере оплаты труда</w:t>
        </w:r>
      </w:hyperlink>
      <w:r w:rsidRPr="008147EB">
        <w:rPr>
          <w:rStyle w:val="external-link"/>
          <w:rFonts w:ascii="Times New Roman" w:hAnsi="Times New Roman" w:cs="Times New Roman"/>
          <w:b/>
          <w:bCs/>
          <w:sz w:val="28"/>
          <w:szCs w:val="28"/>
        </w:rPr>
        <w:t>"</w:t>
      </w:r>
      <w:r w:rsidRPr="008147EB">
        <w:rPr>
          <w:rFonts w:ascii="Times New Roman" w:hAnsi="Times New Roman" w:cs="Times New Roman"/>
          <w:b/>
          <w:bCs/>
          <w:sz w:val="28"/>
          <w:szCs w:val="28"/>
        </w:rPr>
        <w:t xml:space="preserve"> минимальный размер оплаты труда на федеральном уровне с 1 января 2014 года установлен в сумме 5 554 рублей в месяц. Соответственно, работодатель не имел права установить Андрею заработную плату в размере 1 200 рублей, то есть ниже минимального размера оплаты труда.</w:t>
      </w:r>
    </w:p>
    <w:p w:rsidR="001D75C7" w:rsidRPr="008147EB" w:rsidRDefault="001D75C7" w:rsidP="008147EB">
      <w:pPr>
        <w:spacing w:after="0" w:line="240" w:lineRule="auto"/>
        <w:ind w:firstLine="708"/>
        <w:jc w:val="both"/>
        <w:rPr>
          <w:rFonts w:ascii="Times New Roman" w:hAnsi="Times New Roman" w:cs="Times New Roman"/>
          <w:b/>
          <w:bCs/>
          <w:sz w:val="28"/>
          <w:szCs w:val="28"/>
        </w:rPr>
      </w:pPr>
      <w:r w:rsidRPr="008147EB">
        <w:rPr>
          <w:rFonts w:ascii="Times New Roman" w:hAnsi="Times New Roman" w:cs="Times New Roman"/>
          <w:b/>
          <w:bCs/>
          <w:sz w:val="28"/>
          <w:szCs w:val="28"/>
        </w:rPr>
        <w:t>Во-вторых, согласно Трудовому кодексу продолжительность ежегодного основного оплачиваемого отпуска не может быть менее 28 календарных дней. В связи с этим предоставление отпуска продолжительностью 20 календарных дней является нарушением права Андрея на отдых, закрепленного статьей 37 Конституции Российской Федерации.</w:t>
      </w:r>
    </w:p>
    <w:p w:rsidR="001D75C7" w:rsidRPr="008147EB" w:rsidRDefault="001D75C7" w:rsidP="008147EB">
      <w:pPr>
        <w:spacing w:after="0" w:line="240" w:lineRule="auto"/>
        <w:ind w:firstLine="708"/>
        <w:jc w:val="both"/>
        <w:rPr>
          <w:rFonts w:ascii="Times New Roman" w:hAnsi="Times New Roman" w:cs="Times New Roman"/>
          <w:b/>
          <w:bCs/>
          <w:sz w:val="28"/>
          <w:szCs w:val="28"/>
        </w:rPr>
      </w:pPr>
      <w:r w:rsidRPr="008147EB">
        <w:rPr>
          <w:rFonts w:ascii="Times New Roman" w:hAnsi="Times New Roman" w:cs="Times New Roman"/>
          <w:b/>
          <w:bCs/>
          <w:sz w:val="28"/>
          <w:szCs w:val="28"/>
        </w:rPr>
        <w:t>В-третьих, согласно Трудовому кодексу трудовой договор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Тот факт, что сотрудники отдела кадров забрали у Андрея его экземпляр трудового договора, является нарушением трудового законодательства.</w:t>
      </w:r>
    </w:p>
    <w:p w:rsidR="001D75C7" w:rsidRDefault="001D75C7" w:rsidP="008147EB">
      <w:pPr>
        <w:spacing w:after="0" w:line="240" w:lineRule="auto"/>
        <w:jc w:val="both"/>
        <w:rPr>
          <w:rFonts w:ascii="Times New Roman" w:hAnsi="Times New Roman" w:cs="Times New Roman"/>
          <w:i/>
          <w:iCs/>
          <w:sz w:val="28"/>
          <w:szCs w:val="28"/>
        </w:rPr>
      </w:pPr>
      <w:r w:rsidRPr="008147EB">
        <w:rPr>
          <w:rFonts w:ascii="Times New Roman" w:hAnsi="Times New Roman" w:cs="Times New Roman"/>
          <w:b/>
          <w:bCs/>
          <w:sz w:val="28"/>
          <w:szCs w:val="28"/>
        </w:rPr>
        <w:t>То обстоятельство, что Андрей был принят на испытательный срок не нарушает его трудовых прав, поскольку в соответствии с трудовым законодательством испытание при приеме на работу не устанавливается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Так как Андрей устроился не в соответствии с полученной специальностью, ему может быть назначен испытательный срок.</w:t>
      </w:r>
    </w:p>
    <w:p w:rsidR="001D75C7" w:rsidRDefault="001D75C7" w:rsidP="00404DCC">
      <w:pPr>
        <w:spacing w:after="0" w:line="240" w:lineRule="auto"/>
        <w:jc w:val="both"/>
        <w:rPr>
          <w:rFonts w:ascii="Times New Roman" w:hAnsi="Times New Roman" w:cs="Times New Roman"/>
          <w:b/>
          <w:bCs/>
          <w:sz w:val="28"/>
          <w:szCs w:val="28"/>
        </w:rPr>
      </w:pPr>
    </w:p>
    <w:p w:rsidR="001D75C7" w:rsidRPr="00397095" w:rsidRDefault="001D75C7" w:rsidP="00404DCC">
      <w:pPr>
        <w:spacing w:after="0"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Задача 2</w:t>
      </w:r>
    </w:p>
    <w:p w:rsidR="001D75C7" w:rsidRPr="00397095" w:rsidRDefault="001D75C7" w:rsidP="00404DCC">
      <w:pPr>
        <w:spacing w:after="0" w:line="240" w:lineRule="auto"/>
        <w:jc w:val="both"/>
        <w:rPr>
          <w:rFonts w:ascii="Times New Roman" w:hAnsi="Times New Roman" w:cs="Times New Roman"/>
          <w:sz w:val="28"/>
          <w:szCs w:val="28"/>
        </w:rPr>
      </w:pPr>
      <w:r w:rsidRPr="00397095">
        <w:rPr>
          <w:rFonts w:ascii="Times New Roman" w:hAnsi="Times New Roman" w:cs="Times New Roman"/>
          <w:sz w:val="28"/>
          <w:szCs w:val="28"/>
        </w:rPr>
        <w:t>Виктория Иванова и ее брат Михаил заключили договор о том, что после смерти Михаила принадлежащая ему дача перейдет в собственность его племянников – детей Виктории Ивановой:</w:t>
      </w:r>
      <w:r>
        <w:rPr>
          <w:rFonts w:ascii="Times New Roman" w:hAnsi="Times New Roman" w:cs="Times New Roman"/>
          <w:sz w:val="28"/>
          <w:szCs w:val="28"/>
        </w:rPr>
        <w:t xml:space="preserve"> </w:t>
      </w:r>
      <w:r w:rsidRPr="00397095">
        <w:rPr>
          <w:rFonts w:ascii="Times New Roman" w:hAnsi="Times New Roman" w:cs="Times New Roman"/>
          <w:sz w:val="28"/>
          <w:szCs w:val="28"/>
        </w:rPr>
        <w:t>Петра, Игоря и Макара. Данный договор был составлен двух экземплярах в письменной форме. После смерти Михаила наследство приняли его жена и дочь, указанные в его завещании как единственные наследники всего его имущества. Нотариус выдал им, помимо прочего, свидетельство о праве на наследство на дачу.</w:t>
      </w:r>
      <w:r>
        <w:rPr>
          <w:rFonts w:ascii="Times New Roman" w:hAnsi="Times New Roman" w:cs="Times New Roman"/>
          <w:sz w:val="28"/>
          <w:szCs w:val="28"/>
        </w:rPr>
        <w:t xml:space="preserve"> </w:t>
      </w:r>
      <w:r w:rsidRPr="00397095">
        <w:rPr>
          <w:rFonts w:ascii="Times New Roman" w:hAnsi="Times New Roman" w:cs="Times New Roman"/>
          <w:sz w:val="28"/>
          <w:szCs w:val="28"/>
        </w:rPr>
        <w:t>Петр, Игорь и Макар обратились в суд с требованием о признании за ними права собственности.</w:t>
      </w:r>
    </w:p>
    <w:p w:rsidR="001D75C7" w:rsidRPr="00397095" w:rsidRDefault="001D75C7" w:rsidP="00404DCC">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397095">
        <w:rPr>
          <w:rFonts w:ascii="Times New Roman" w:hAnsi="Times New Roman" w:cs="Times New Roman"/>
          <w:i/>
          <w:iCs/>
          <w:sz w:val="28"/>
          <w:szCs w:val="28"/>
        </w:rPr>
        <w:t xml:space="preserve">Какое решение </w:t>
      </w:r>
      <w:r>
        <w:rPr>
          <w:rFonts w:ascii="Times New Roman" w:hAnsi="Times New Roman" w:cs="Times New Roman"/>
          <w:i/>
          <w:iCs/>
          <w:sz w:val="28"/>
          <w:szCs w:val="28"/>
        </w:rPr>
        <w:t>может</w:t>
      </w:r>
      <w:r w:rsidRPr="00397095">
        <w:rPr>
          <w:rFonts w:ascii="Times New Roman" w:hAnsi="Times New Roman" w:cs="Times New Roman"/>
          <w:i/>
          <w:iCs/>
          <w:sz w:val="28"/>
          <w:szCs w:val="28"/>
        </w:rPr>
        <w:t xml:space="preserve"> принять суд?</w:t>
      </w:r>
    </w:p>
    <w:p w:rsidR="001D75C7" w:rsidRPr="00397095" w:rsidRDefault="001D75C7" w:rsidP="00404DCC">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2. </w:t>
      </w:r>
      <w:r w:rsidRPr="00397095">
        <w:rPr>
          <w:rFonts w:ascii="Times New Roman" w:hAnsi="Times New Roman" w:cs="Times New Roman"/>
          <w:i/>
          <w:iCs/>
          <w:sz w:val="28"/>
          <w:szCs w:val="28"/>
        </w:rPr>
        <w:t>Мог ли договор между Викторией и Михаил содержать условие, что он обязуется указать ее детей в завещании?</w:t>
      </w:r>
    </w:p>
    <w:p w:rsidR="001D75C7" w:rsidRPr="00397095" w:rsidRDefault="001D75C7" w:rsidP="00404DCC">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3. </w:t>
      </w:r>
      <w:r w:rsidRPr="00397095">
        <w:rPr>
          <w:rFonts w:ascii="Times New Roman" w:hAnsi="Times New Roman" w:cs="Times New Roman"/>
          <w:i/>
          <w:iCs/>
          <w:sz w:val="28"/>
          <w:szCs w:val="28"/>
        </w:rPr>
        <w:t>Является ли завещание договором между наследником и наследодателем?</w:t>
      </w:r>
    </w:p>
    <w:p w:rsidR="001D75C7" w:rsidRPr="00397095" w:rsidRDefault="001D75C7" w:rsidP="008147EB">
      <w:pPr>
        <w:spacing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ОТВЕТ:</w:t>
      </w:r>
    </w:p>
    <w:p w:rsidR="001D75C7" w:rsidRPr="00397095" w:rsidRDefault="001D75C7" w:rsidP="008147EB">
      <w:pPr>
        <w:spacing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1</w:t>
      </w:r>
      <w:r>
        <w:rPr>
          <w:rFonts w:ascii="Times New Roman" w:hAnsi="Times New Roman" w:cs="Times New Roman"/>
          <w:b/>
          <w:bCs/>
          <w:sz w:val="28"/>
          <w:szCs w:val="28"/>
        </w:rPr>
        <w:t>.</w:t>
      </w:r>
      <w:r w:rsidRPr="00397095">
        <w:rPr>
          <w:rFonts w:ascii="Times New Roman" w:hAnsi="Times New Roman" w:cs="Times New Roman"/>
          <w:b/>
          <w:bCs/>
          <w:sz w:val="28"/>
          <w:szCs w:val="28"/>
        </w:rPr>
        <w:t xml:space="preserve"> Суд должен отказать детям Виктории Ивановой, т.к. в России единственным способом распоряжения имуществом на случай смерти является завещание, а дарение на случай смерти </w:t>
      </w:r>
      <w:r>
        <w:rPr>
          <w:rFonts w:ascii="Times New Roman" w:hAnsi="Times New Roman" w:cs="Times New Roman"/>
          <w:b/>
          <w:bCs/>
          <w:sz w:val="28"/>
          <w:szCs w:val="28"/>
        </w:rPr>
        <w:t>гражданское законодательство</w:t>
      </w:r>
      <w:r w:rsidRPr="00397095">
        <w:rPr>
          <w:rFonts w:ascii="Times New Roman" w:hAnsi="Times New Roman" w:cs="Times New Roman"/>
          <w:b/>
          <w:bCs/>
          <w:sz w:val="28"/>
          <w:szCs w:val="28"/>
        </w:rPr>
        <w:t xml:space="preserve"> не допускает. Поэтому договор между братом и сестрой является недействительной сделкой, следовательно, он никак не влияет на судьбу наследственного имущества</w:t>
      </w:r>
      <w:r>
        <w:rPr>
          <w:rFonts w:ascii="Times New Roman" w:hAnsi="Times New Roman" w:cs="Times New Roman"/>
          <w:b/>
          <w:bCs/>
          <w:sz w:val="28"/>
          <w:szCs w:val="28"/>
        </w:rPr>
        <w:t>,</w:t>
      </w:r>
      <w:r w:rsidRPr="00397095">
        <w:rPr>
          <w:rFonts w:ascii="Times New Roman" w:hAnsi="Times New Roman" w:cs="Times New Roman"/>
          <w:b/>
          <w:bCs/>
          <w:sz w:val="28"/>
          <w:szCs w:val="28"/>
        </w:rPr>
        <w:t xml:space="preserve"> и оно переходит наследникам по завещанию.</w:t>
      </w:r>
    </w:p>
    <w:p w:rsidR="001D75C7" w:rsidRPr="00397095" w:rsidRDefault="001D75C7" w:rsidP="008147E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397095">
        <w:rPr>
          <w:rFonts w:ascii="Times New Roman" w:hAnsi="Times New Roman" w:cs="Times New Roman"/>
          <w:b/>
          <w:bCs/>
          <w:sz w:val="28"/>
          <w:szCs w:val="28"/>
        </w:rPr>
        <w:t xml:space="preserve"> Нет, это условие ограничивало бы его правоспособность, что разрешается только в предусмотренных законом случаях (ст. 22 ГК РФ).</w:t>
      </w:r>
    </w:p>
    <w:p w:rsidR="001D75C7" w:rsidRDefault="001D75C7" w:rsidP="008147EB">
      <w:pPr>
        <w:widowControl w:val="0"/>
        <w:spacing w:after="0" w:line="240" w:lineRule="auto"/>
        <w:jc w:val="both"/>
        <w:rPr>
          <w:rFonts w:ascii="Times New Roman" w:hAnsi="Times New Roman" w:cs="Times New Roman"/>
          <w:b/>
          <w:bCs/>
          <w:snapToGrid w:val="0"/>
          <w:sz w:val="28"/>
          <w:szCs w:val="28"/>
        </w:rPr>
      </w:pPr>
      <w:r>
        <w:rPr>
          <w:rFonts w:ascii="Times New Roman" w:hAnsi="Times New Roman" w:cs="Times New Roman"/>
          <w:b/>
          <w:bCs/>
          <w:sz w:val="28"/>
          <w:szCs w:val="28"/>
        </w:rPr>
        <w:t>3.</w:t>
      </w:r>
      <w:r w:rsidRPr="00397095">
        <w:rPr>
          <w:rFonts w:ascii="Times New Roman" w:hAnsi="Times New Roman" w:cs="Times New Roman"/>
          <w:b/>
          <w:bCs/>
          <w:sz w:val="28"/>
          <w:szCs w:val="28"/>
        </w:rPr>
        <w:t xml:space="preserve"> Договор – это двусторонняя сделка, соглашение двух или более лиц (ст. 420 ГК РФ). Завещание является односторонней сделкой и</w:t>
      </w:r>
      <w:r>
        <w:rPr>
          <w:rFonts w:ascii="Times New Roman" w:hAnsi="Times New Roman" w:cs="Times New Roman"/>
          <w:b/>
          <w:bCs/>
          <w:sz w:val="28"/>
          <w:szCs w:val="28"/>
        </w:rPr>
        <w:t>,</w:t>
      </w:r>
      <w:r w:rsidRPr="00397095">
        <w:rPr>
          <w:rFonts w:ascii="Times New Roman" w:hAnsi="Times New Roman" w:cs="Times New Roman"/>
          <w:b/>
          <w:bCs/>
          <w:sz w:val="28"/>
          <w:szCs w:val="28"/>
        </w:rPr>
        <w:t xml:space="preserve"> следовательно</w:t>
      </w:r>
      <w:r>
        <w:rPr>
          <w:rFonts w:ascii="Times New Roman" w:hAnsi="Times New Roman" w:cs="Times New Roman"/>
          <w:b/>
          <w:bCs/>
          <w:sz w:val="28"/>
          <w:szCs w:val="28"/>
        </w:rPr>
        <w:t>,</w:t>
      </w:r>
      <w:r w:rsidRPr="00397095">
        <w:rPr>
          <w:rFonts w:ascii="Times New Roman" w:hAnsi="Times New Roman" w:cs="Times New Roman"/>
          <w:b/>
          <w:bCs/>
          <w:sz w:val="28"/>
          <w:szCs w:val="28"/>
        </w:rPr>
        <w:t xml:space="preserve"> не является договором.</w:t>
      </w:r>
    </w:p>
    <w:p w:rsidR="001D75C7" w:rsidRDefault="001D75C7" w:rsidP="00404DCC">
      <w:pPr>
        <w:widowControl w:val="0"/>
        <w:spacing w:after="0" w:line="240" w:lineRule="auto"/>
        <w:jc w:val="both"/>
        <w:rPr>
          <w:rFonts w:ascii="Times New Roman" w:hAnsi="Times New Roman" w:cs="Times New Roman"/>
          <w:b/>
          <w:bCs/>
          <w:snapToGrid w:val="0"/>
          <w:sz w:val="28"/>
          <w:szCs w:val="28"/>
        </w:rPr>
      </w:pPr>
    </w:p>
    <w:p w:rsidR="001D75C7" w:rsidRPr="00397095" w:rsidRDefault="001D75C7" w:rsidP="00404DCC">
      <w:pPr>
        <w:widowControl w:val="0"/>
        <w:spacing w:after="0" w:line="240" w:lineRule="auto"/>
        <w:jc w:val="both"/>
        <w:rPr>
          <w:rFonts w:ascii="Times New Roman" w:hAnsi="Times New Roman" w:cs="Times New Roman"/>
          <w:b/>
          <w:bCs/>
          <w:snapToGrid w:val="0"/>
          <w:sz w:val="28"/>
          <w:szCs w:val="28"/>
        </w:rPr>
      </w:pPr>
      <w:r w:rsidRPr="00397095">
        <w:rPr>
          <w:rFonts w:ascii="Times New Roman" w:hAnsi="Times New Roman" w:cs="Times New Roman"/>
          <w:b/>
          <w:bCs/>
          <w:snapToGrid w:val="0"/>
          <w:sz w:val="28"/>
          <w:szCs w:val="28"/>
        </w:rPr>
        <w:t>Задача 3</w:t>
      </w:r>
    </w:p>
    <w:p w:rsidR="001D75C7" w:rsidRPr="00397095" w:rsidRDefault="001D75C7" w:rsidP="00404DCC">
      <w:pPr>
        <w:widowControl w:val="0"/>
        <w:spacing w:after="0" w:line="240" w:lineRule="auto"/>
        <w:jc w:val="both"/>
        <w:rPr>
          <w:rFonts w:ascii="Times New Roman" w:hAnsi="Times New Roman" w:cs="Times New Roman"/>
          <w:snapToGrid w:val="0"/>
          <w:sz w:val="28"/>
          <w:szCs w:val="28"/>
        </w:rPr>
      </w:pPr>
      <w:r w:rsidRPr="00397095">
        <w:rPr>
          <w:rFonts w:ascii="Times New Roman" w:hAnsi="Times New Roman" w:cs="Times New Roman"/>
          <w:snapToGrid w:val="0"/>
          <w:sz w:val="28"/>
          <w:szCs w:val="28"/>
        </w:rPr>
        <w:t>15-летний Ивонькин предложил 14-летнему Бергману совершить вместе с ним кражу видеоаппаратуры из фотоателье. Бергман отказался от этого предложения, но согласился выкупить одну видеокамеру, если Ивонькину удастся совершить хищение видеоаппаратуры. В тот же вечер Ивонькин во время посещения фотоателье совершил кражу видеоаппаратуры общей стоимостью 110 тыс.руб. Одну видеокамеру на следующий день продал Бергману.</w:t>
      </w:r>
    </w:p>
    <w:p w:rsidR="001D75C7" w:rsidRPr="00397095" w:rsidRDefault="001D75C7" w:rsidP="00404DCC">
      <w:pPr>
        <w:widowControl w:val="0"/>
        <w:spacing w:after="0" w:line="240" w:lineRule="auto"/>
        <w:jc w:val="both"/>
        <w:rPr>
          <w:rFonts w:ascii="Times New Roman" w:hAnsi="Times New Roman" w:cs="Times New Roman"/>
          <w:i/>
          <w:iCs/>
          <w:snapToGrid w:val="0"/>
          <w:sz w:val="28"/>
          <w:szCs w:val="28"/>
        </w:rPr>
      </w:pPr>
      <w:r w:rsidRPr="00397095">
        <w:rPr>
          <w:rFonts w:ascii="Times New Roman" w:hAnsi="Times New Roman" w:cs="Times New Roman"/>
          <w:i/>
          <w:iCs/>
          <w:snapToGrid w:val="0"/>
          <w:sz w:val="28"/>
          <w:szCs w:val="28"/>
        </w:rPr>
        <w:t>1.</w:t>
      </w:r>
      <w:r>
        <w:rPr>
          <w:rFonts w:ascii="Times New Roman" w:hAnsi="Times New Roman" w:cs="Times New Roman"/>
          <w:i/>
          <w:iCs/>
          <w:snapToGrid w:val="0"/>
          <w:sz w:val="28"/>
          <w:szCs w:val="28"/>
        </w:rPr>
        <w:t xml:space="preserve"> </w:t>
      </w:r>
      <w:r w:rsidRPr="00397095">
        <w:rPr>
          <w:rFonts w:ascii="Times New Roman" w:hAnsi="Times New Roman" w:cs="Times New Roman"/>
          <w:i/>
          <w:iCs/>
          <w:snapToGrid w:val="0"/>
          <w:sz w:val="28"/>
          <w:szCs w:val="28"/>
        </w:rPr>
        <w:t>Решите вопрос об ответственности Ивонькина. Возможно ли привлечь к уголовной ответственности Бергмана? Ответ необходимо обосновать.</w:t>
      </w:r>
    </w:p>
    <w:p w:rsidR="001D75C7" w:rsidRPr="00397095" w:rsidRDefault="001D75C7" w:rsidP="00404DCC">
      <w:pPr>
        <w:widowControl w:val="0"/>
        <w:spacing w:after="0" w:line="240" w:lineRule="auto"/>
        <w:jc w:val="both"/>
        <w:rPr>
          <w:rFonts w:ascii="Times New Roman" w:hAnsi="Times New Roman" w:cs="Times New Roman"/>
          <w:i/>
          <w:iCs/>
          <w:snapToGrid w:val="0"/>
          <w:sz w:val="28"/>
          <w:szCs w:val="28"/>
        </w:rPr>
      </w:pPr>
      <w:r w:rsidRPr="00397095">
        <w:rPr>
          <w:rFonts w:ascii="Times New Roman" w:hAnsi="Times New Roman" w:cs="Times New Roman"/>
          <w:i/>
          <w:iCs/>
          <w:snapToGrid w:val="0"/>
          <w:sz w:val="28"/>
          <w:szCs w:val="28"/>
        </w:rPr>
        <w:t xml:space="preserve">2. Имеет ли значение для следственных органов возраст указанных лиц для возбуждения уголовного дела по факту кражи? </w:t>
      </w:r>
    </w:p>
    <w:p w:rsidR="001D75C7" w:rsidRPr="00397095" w:rsidRDefault="001D75C7" w:rsidP="008147EB">
      <w:pPr>
        <w:spacing w:after="0"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 xml:space="preserve">ОТВЕТ: </w:t>
      </w:r>
    </w:p>
    <w:p w:rsidR="001D75C7" w:rsidRPr="00397095" w:rsidRDefault="001D75C7" w:rsidP="008147EB">
      <w:pPr>
        <w:autoSpaceDE w:val="0"/>
        <w:autoSpaceDN w:val="0"/>
        <w:adjustRightInd w:val="0"/>
        <w:spacing w:after="0"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 xml:space="preserve">1. Ивонькин </w:t>
      </w:r>
      <w:r>
        <w:rPr>
          <w:rFonts w:ascii="Times New Roman" w:hAnsi="Times New Roman" w:cs="Times New Roman"/>
          <w:b/>
          <w:bCs/>
          <w:sz w:val="28"/>
          <w:szCs w:val="28"/>
        </w:rPr>
        <w:t>должен быть привлечен к</w:t>
      </w:r>
      <w:r w:rsidRPr="00397095">
        <w:rPr>
          <w:rFonts w:ascii="Times New Roman" w:hAnsi="Times New Roman" w:cs="Times New Roman"/>
          <w:b/>
          <w:bCs/>
          <w:sz w:val="28"/>
          <w:szCs w:val="28"/>
        </w:rPr>
        <w:t xml:space="preserve"> уголовной ответственности по ч. 1 ст. 158 УК РФ («Кража»). Бергман </w:t>
      </w:r>
      <w:r>
        <w:rPr>
          <w:rFonts w:ascii="Times New Roman" w:hAnsi="Times New Roman" w:cs="Times New Roman"/>
          <w:b/>
          <w:bCs/>
          <w:sz w:val="28"/>
          <w:szCs w:val="28"/>
        </w:rPr>
        <w:t>должен быть привлечен к</w:t>
      </w:r>
      <w:r w:rsidRPr="00397095">
        <w:rPr>
          <w:rFonts w:ascii="Times New Roman" w:hAnsi="Times New Roman" w:cs="Times New Roman"/>
          <w:b/>
          <w:bCs/>
          <w:sz w:val="28"/>
          <w:szCs w:val="28"/>
        </w:rPr>
        <w:t xml:space="preserve"> уголовной ответственности по ч. 5 ст. 33, ч.1 ст. 158 УК РФ за пособничество в совершении кражи. Согласно ст. 33 УК РФ лицо, заранее обещавшее приобрести предметы, добытые преступным путем, является соучастником преступления (пособником).</w:t>
      </w:r>
    </w:p>
    <w:p w:rsidR="001D75C7" w:rsidRPr="00397095" w:rsidRDefault="001D75C7" w:rsidP="008147EB">
      <w:pPr>
        <w:spacing w:after="0"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2. Для привлечения к ответственности возраст указанных лиц не имеет принципиального значения, т.к. несмотря на то, что согласно ст. 20 УК РФ общий возраст уголовной ответственности наступает с 16 лет, однако за отдельные преступления (в том числе и кражу) возраст уголовной ответственности установлен с 14 лет.</w:t>
      </w:r>
    </w:p>
    <w:p w:rsidR="001D75C7" w:rsidRDefault="001D75C7" w:rsidP="00404DCC">
      <w:pPr>
        <w:spacing w:after="0" w:line="240" w:lineRule="auto"/>
        <w:jc w:val="both"/>
        <w:rPr>
          <w:rFonts w:ascii="Times New Roman" w:hAnsi="Times New Roman" w:cs="Times New Roman"/>
          <w:b/>
          <w:bCs/>
          <w:sz w:val="28"/>
          <w:szCs w:val="28"/>
        </w:rPr>
      </w:pPr>
    </w:p>
    <w:p w:rsidR="001D75C7" w:rsidRPr="003930D8" w:rsidRDefault="001D75C7" w:rsidP="00404DCC">
      <w:pPr>
        <w:spacing w:after="0" w:line="240" w:lineRule="auto"/>
        <w:jc w:val="both"/>
        <w:rPr>
          <w:rFonts w:ascii="Times New Roman" w:hAnsi="Times New Roman" w:cs="Times New Roman"/>
          <w:b/>
          <w:bCs/>
          <w:sz w:val="28"/>
          <w:szCs w:val="28"/>
        </w:rPr>
      </w:pPr>
      <w:r w:rsidRPr="003930D8">
        <w:rPr>
          <w:rFonts w:ascii="Times New Roman" w:hAnsi="Times New Roman" w:cs="Times New Roman"/>
          <w:b/>
          <w:bCs/>
          <w:sz w:val="28"/>
          <w:szCs w:val="28"/>
        </w:rPr>
        <w:t>Задача 4</w:t>
      </w:r>
    </w:p>
    <w:p w:rsidR="001D75C7" w:rsidRPr="003930D8" w:rsidRDefault="001D75C7" w:rsidP="00404DCC">
      <w:pPr>
        <w:pStyle w:val="ConsNormal"/>
        <w:ind w:right="0" w:firstLine="0"/>
        <w:jc w:val="both"/>
        <w:rPr>
          <w:rFonts w:ascii="Times New Roman" w:hAnsi="Times New Roman" w:cs="Times New Roman"/>
          <w:sz w:val="28"/>
          <w:szCs w:val="28"/>
        </w:rPr>
      </w:pPr>
      <w:r w:rsidRPr="003930D8">
        <w:rPr>
          <w:rFonts w:ascii="Times New Roman" w:hAnsi="Times New Roman" w:cs="Times New Roman"/>
          <w:sz w:val="28"/>
          <w:szCs w:val="28"/>
        </w:rPr>
        <w:t xml:space="preserve">Гражданин Б. и другие граждане (всего 150 человек), проживающие </w:t>
      </w:r>
      <w:r>
        <w:rPr>
          <w:rFonts w:ascii="Times New Roman" w:hAnsi="Times New Roman" w:cs="Times New Roman"/>
          <w:sz w:val="28"/>
          <w:szCs w:val="28"/>
        </w:rPr>
        <w:t>в г. </w:t>
      </w:r>
      <w:r w:rsidRPr="003930D8">
        <w:rPr>
          <w:rFonts w:ascii="Times New Roman" w:hAnsi="Times New Roman" w:cs="Times New Roman"/>
          <w:sz w:val="28"/>
          <w:szCs w:val="28"/>
        </w:rPr>
        <w:t>Н., обратились в суд с иском к нефтеперерабатывающему заводу. Они требовали либо выполнить обещание об их переселении из санитарно-защитной зоны завода, застроенной очистными сооружениями, лишенной зеленых зон и т.п., либо приостановить хозяйственную деятельность завода, причиняющую вред их здоровью и имуществу.</w:t>
      </w:r>
    </w:p>
    <w:p w:rsidR="001D75C7" w:rsidRPr="003930D8" w:rsidRDefault="001D75C7" w:rsidP="00404DCC">
      <w:pPr>
        <w:pStyle w:val="ConsNormal"/>
        <w:ind w:right="0" w:firstLine="0"/>
        <w:jc w:val="both"/>
        <w:rPr>
          <w:rFonts w:ascii="Times New Roman" w:hAnsi="Times New Roman" w:cs="Times New Roman"/>
          <w:sz w:val="28"/>
          <w:szCs w:val="28"/>
        </w:rPr>
      </w:pPr>
      <w:r w:rsidRPr="003930D8">
        <w:rPr>
          <w:rFonts w:ascii="Times New Roman" w:hAnsi="Times New Roman" w:cs="Times New Roman"/>
          <w:sz w:val="28"/>
          <w:szCs w:val="28"/>
        </w:rPr>
        <w:t>Ответчик объяснил сложившуюся ситуацию тяжелым финансовым положением завода, и как следствие, вынужденной продажей обещанного жильцам дома третьим лицам, а также другими, на его взгляд, объективными причинами.</w:t>
      </w:r>
    </w:p>
    <w:p w:rsidR="001D75C7" w:rsidRPr="003930D8" w:rsidRDefault="001D75C7" w:rsidP="00404DCC">
      <w:pPr>
        <w:pStyle w:val="ConsNormal"/>
        <w:ind w:right="0" w:firstLine="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3930D8">
        <w:rPr>
          <w:rFonts w:ascii="Times New Roman" w:hAnsi="Times New Roman" w:cs="Times New Roman"/>
          <w:i/>
          <w:iCs/>
          <w:sz w:val="28"/>
          <w:szCs w:val="28"/>
        </w:rPr>
        <w:t>Какие конституционные права граждан нарушены? К каким спорам относится данный спор: о защите экологических прав граждан или о защите жилищных прав?</w:t>
      </w:r>
    </w:p>
    <w:p w:rsidR="001D75C7" w:rsidRPr="003930D8" w:rsidRDefault="001D75C7" w:rsidP="00404DCC">
      <w:pPr>
        <w:pStyle w:val="ConsNormal"/>
        <w:ind w:right="0" w:firstLine="0"/>
        <w:jc w:val="both"/>
        <w:rPr>
          <w:rFonts w:ascii="Times New Roman" w:hAnsi="Times New Roman" w:cs="Times New Roman"/>
          <w:i/>
          <w:iCs/>
          <w:sz w:val="28"/>
          <w:szCs w:val="28"/>
        </w:rPr>
      </w:pPr>
      <w:r>
        <w:rPr>
          <w:rFonts w:ascii="Times New Roman" w:hAnsi="Times New Roman" w:cs="Times New Roman"/>
          <w:i/>
          <w:iCs/>
          <w:sz w:val="28"/>
          <w:szCs w:val="28"/>
        </w:rPr>
        <w:t xml:space="preserve">2. </w:t>
      </w:r>
      <w:r w:rsidRPr="003930D8">
        <w:rPr>
          <w:rFonts w:ascii="Times New Roman" w:hAnsi="Times New Roman" w:cs="Times New Roman"/>
          <w:i/>
          <w:iCs/>
          <w:sz w:val="28"/>
          <w:szCs w:val="28"/>
        </w:rPr>
        <w:t xml:space="preserve">Какое решение в соответствии с действующим законодательством </w:t>
      </w:r>
      <w:r>
        <w:rPr>
          <w:rFonts w:ascii="Times New Roman" w:hAnsi="Times New Roman" w:cs="Times New Roman"/>
          <w:i/>
          <w:iCs/>
          <w:sz w:val="28"/>
          <w:szCs w:val="28"/>
        </w:rPr>
        <w:t>может</w:t>
      </w:r>
      <w:r w:rsidRPr="003930D8">
        <w:rPr>
          <w:rFonts w:ascii="Times New Roman" w:hAnsi="Times New Roman" w:cs="Times New Roman"/>
          <w:i/>
          <w:iCs/>
          <w:sz w:val="28"/>
          <w:szCs w:val="28"/>
        </w:rPr>
        <w:t xml:space="preserve"> принять суд?</w:t>
      </w:r>
    </w:p>
    <w:p w:rsidR="001D75C7" w:rsidRPr="003930D8" w:rsidRDefault="001D75C7" w:rsidP="008147EB">
      <w:pPr>
        <w:pStyle w:val="ConsNormal"/>
        <w:ind w:right="0" w:firstLine="0"/>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1D75C7" w:rsidRPr="003930D8" w:rsidRDefault="001D75C7" w:rsidP="008147EB">
      <w:pPr>
        <w:pStyle w:val="ConsNormal"/>
        <w:ind w:right="0" w:firstLine="709"/>
        <w:jc w:val="both"/>
        <w:rPr>
          <w:rFonts w:ascii="Times New Roman" w:hAnsi="Times New Roman" w:cs="Times New Roman"/>
          <w:b/>
          <w:bCs/>
          <w:sz w:val="28"/>
          <w:szCs w:val="28"/>
        </w:rPr>
      </w:pPr>
      <w:r w:rsidRPr="003930D8">
        <w:rPr>
          <w:rFonts w:ascii="Times New Roman" w:hAnsi="Times New Roman" w:cs="Times New Roman"/>
          <w:b/>
          <w:bCs/>
          <w:sz w:val="28"/>
          <w:szCs w:val="28"/>
        </w:rPr>
        <w:t xml:space="preserve">Данное дело относится к числу дел о защите экологических прав граждан, поскольку первичной проблемой в данном споре является именно экологические условия обитания граждан, нарушено конституционное право каждого на благоприятную окружающую среду (ст. 42 Конституции России). </w:t>
      </w:r>
    </w:p>
    <w:p w:rsidR="001D75C7" w:rsidRPr="003930D8" w:rsidRDefault="001D75C7" w:rsidP="008147EB">
      <w:pPr>
        <w:pStyle w:val="ConsNormal"/>
        <w:ind w:right="0" w:firstLine="709"/>
        <w:jc w:val="both"/>
        <w:rPr>
          <w:rFonts w:ascii="Times New Roman" w:hAnsi="Times New Roman" w:cs="Times New Roman"/>
          <w:b/>
          <w:bCs/>
          <w:sz w:val="28"/>
          <w:szCs w:val="28"/>
        </w:rPr>
      </w:pPr>
      <w:r w:rsidRPr="003930D8">
        <w:rPr>
          <w:rFonts w:ascii="Times New Roman" w:hAnsi="Times New Roman" w:cs="Times New Roman"/>
          <w:b/>
          <w:bCs/>
          <w:sz w:val="28"/>
          <w:szCs w:val="28"/>
        </w:rPr>
        <w:t xml:space="preserve">Требование о создании санитарно-защитных зон установлено в ФЗ «Об охране окружающей среды» как механизм обеспечения права на благоприятную окружающую среду. Порядок установления и создания регулируется санитарно-эпидемиологическим законодательством. В соответствии </w:t>
      </w:r>
      <w:r>
        <w:rPr>
          <w:rFonts w:ascii="Times New Roman" w:hAnsi="Times New Roman" w:cs="Times New Roman"/>
          <w:b/>
          <w:bCs/>
          <w:sz w:val="28"/>
          <w:szCs w:val="28"/>
        </w:rPr>
        <w:t xml:space="preserve">с законодательством </w:t>
      </w:r>
      <w:r w:rsidRPr="003930D8">
        <w:rPr>
          <w:rFonts w:ascii="Times New Roman" w:hAnsi="Times New Roman" w:cs="Times New Roman"/>
          <w:b/>
          <w:bCs/>
          <w:sz w:val="28"/>
          <w:szCs w:val="28"/>
        </w:rPr>
        <w:t xml:space="preserve">жилые помещения на территории санитарно-защитных зон должны соответствовать необходимым экологическим требованиям. Выполнение данной обязанности ложится на хозяйствующие субъекты, то есть предприятие должно либо обеспечить необходимые экологические условия проживания, либо предоставить гражданам иное место жительства, отвечающее экологическим нормам. </w:t>
      </w:r>
    </w:p>
    <w:p w:rsidR="001D75C7" w:rsidRDefault="001D75C7" w:rsidP="008147EB">
      <w:pPr>
        <w:pStyle w:val="ConsNormal"/>
        <w:ind w:right="0" w:firstLine="709"/>
        <w:jc w:val="both"/>
        <w:rPr>
          <w:rFonts w:ascii="Times New Roman" w:hAnsi="Times New Roman" w:cs="Times New Roman"/>
          <w:b/>
          <w:bCs/>
          <w:sz w:val="28"/>
          <w:szCs w:val="28"/>
        </w:rPr>
      </w:pPr>
      <w:r w:rsidRPr="003930D8">
        <w:rPr>
          <w:rFonts w:ascii="Times New Roman" w:hAnsi="Times New Roman" w:cs="Times New Roman"/>
          <w:b/>
          <w:bCs/>
          <w:sz w:val="28"/>
          <w:szCs w:val="28"/>
        </w:rPr>
        <w:t>Таким образом, можно сделать вывод о том, что альтернатива, предлагаемая гражданам</w:t>
      </w:r>
      <w:r>
        <w:rPr>
          <w:rFonts w:ascii="Times New Roman" w:hAnsi="Times New Roman" w:cs="Times New Roman"/>
          <w:b/>
          <w:bCs/>
          <w:sz w:val="28"/>
          <w:szCs w:val="28"/>
        </w:rPr>
        <w:t>и</w:t>
      </w:r>
      <w:r w:rsidRPr="003930D8">
        <w:rPr>
          <w:rFonts w:ascii="Times New Roman" w:hAnsi="Times New Roman" w:cs="Times New Roman"/>
          <w:b/>
          <w:bCs/>
          <w:sz w:val="28"/>
          <w:szCs w:val="28"/>
        </w:rPr>
        <w:t>, является законной, и суд должен принять од</w:t>
      </w:r>
      <w:r>
        <w:rPr>
          <w:rFonts w:ascii="Times New Roman" w:hAnsi="Times New Roman" w:cs="Times New Roman"/>
          <w:b/>
          <w:bCs/>
          <w:sz w:val="28"/>
          <w:szCs w:val="28"/>
        </w:rPr>
        <w:t>и</w:t>
      </w:r>
      <w:r w:rsidRPr="003930D8">
        <w:rPr>
          <w:rFonts w:ascii="Times New Roman" w:hAnsi="Times New Roman" w:cs="Times New Roman"/>
          <w:b/>
          <w:bCs/>
          <w:sz w:val="28"/>
          <w:szCs w:val="28"/>
        </w:rPr>
        <w:t>н из двух упомянутых вариантов решения проблемы. Хозяйственная деятельность может быть приостановлена, прекращена, если будет выявлено нарушение требований законодательства об охране окружающей среды.</w:t>
      </w:r>
    </w:p>
    <w:p w:rsidR="001D75C7" w:rsidRPr="00397095" w:rsidRDefault="001D75C7" w:rsidP="008147EB">
      <w:pPr>
        <w:pStyle w:val="ConsNormal"/>
        <w:ind w:right="0" w:firstLine="709"/>
        <w:jc w:val="both"/>
        <w:rPr>
          <w:rFonts w:ascii="Times New Roman" w:hAnsi="Times New Roman" w:cs="Times New Roman"/>
        </w:rPr>
      </w:pPr>
      <w:r w:rsidRPr="003930D8">
        <w:rPr>
          <w:rFonts w:ascii="Times New Roman" w:hAnsi="Times New Roman" w:cs="Times New Roman"/>
          <w:b/>
          <w:bCs/>
          <w:sz w:val="28"/>
          <w:szCs w:val="28"/>
        </w:rPr>
        <w:t>Дополнительно участник может обратиться к практике Европейского суда по правам человека по делу гражданки Фадеевой. Семье заявительницы в 1982 г. предоставили квартиру в доме, расположенном в 450 м от металлургического комбината «Северсталь». Из-за неблагоприятной экологической обстановки в зоне проживания Фадеева обратилась в суд с иском о переселении. Получив отказ в российских судах, заявительница обратилась в Европейский суд. Признавая жалобу Фадеевой обоснованной, Европейский суд в Постановлении пришел к выводу о том, что, несмотря на имеющиеся в распоряжении государства большие полномочия, оно не сумело найти справедливый баланс между интересами общества и эффективным удовлетворением прав заявителя на уважение ее дома и ее частной жизни. Соответственно, Суд усмотрел нарушение ст. 8 Конвенции о защите прав человека и основных свобод.</w:t>
      </w:r>
    </w:p>
    <w:p w:rsidR="001D75C7" w:rsidRDefault="001D75C7" w:rsidP="00404DCC">
      <w:pPr>
        <w:spacing w:after="0" w:line="240" w:lineRule="auto"/>
        <w:rPr>
          <w:rFonts w:ascii="Times New Roman" w:hAnsi="Times New Roman" w:cs="Times New Roman"/>
          <w:b/>
          <w:bCs/>
          <w:sz w:val="28"/>
          <w:szCs w:val="28"/>
        </w:rPr>
      </w:pPr>
    </w:p>
    <w:p w:rsidR="001D75C7" w:rsidRPr="00397095" w:rsidRDefault="001D75C7" w:rsidP="00404DCC">
      <w:pPr>
        <w:spacing w:after="0" w:line="240" w:lineRule="auto"/>
        <w:rPr>
          <w:rFonts w:ascii="Times New Roman" w:hAnsi="Times New Roman" w:cs="Times New Roman"/>
          <w:b/>
          <w:bCs/>
          <w:sz w:val="28"/>
          <w:szCs w:val="28"/>
        </w:rPr>
      </w:pPr>
      <w:r w:rsidRPr="00397095">
        <w:rPr>
          <w:rFonts w:ascii="Times New Roman" w:hAnsi="Times New Roman" w:cs="Times New Roman"/>
          <w:b/>
          <w:bCs/>
          <w:sz w:val="28"/>
          <w:szCs w:val="28"/>
        </w:rPr>
        <w:t>Задача 5</w:t>
      </w:r>
    </w:p>
    <w:p w:rsidR="001D75C7" w:rsidRPr="00DA36DC" w:rsidRDefault="001D75C7" w:rsidP="00404DCC">
      <w:pPr>
        <w:spacing w:after="0" w:line="240" w:lineRule="auto"/>
        <w:jc w:val="both"/>
        <w:rPr>
          <w:rFonts w:ascii="Times New Roman" w:hAnsi="Times New Roman" w:cs="Times New Roman"/>
          <w:sz w:val="28"/>
          <w:szCs w:val="28"/>
        </w:rPr>
      </w:pPr>
      <w:r w:rsidRPr="00DA36DC">
        <w:rPr>
          <w:rFonts w:ascii="Times New Roman" w:hAnsi="Times New Roman" w:cs="Times New Roman"/>
          <w:sz w:val="28"/>
          <w:szCs w:val="28"/>
        </w:rPr>
        <w:t>В 2011 году в главу 12 КоАП Российской Федерации были внесены изменения, которые установили повышенные штрафы за три нарушения Правил дорожного движения, если они совершены в городах федерального значения – Москве и Санкт-Петербурге. Речь идёт об остановке и стоянке в неположенном месте, движении по автобусной полосе и остановке на ней, нарушении правил движения в жилых зонах. Размеры штрафов за эти нарушения в Москве и Санкт-Петербурге в два раза превышают размер штрафов за аналогичные правонарушения в других субъектах Российской Федерации. Так, за движение транспортных средств по автобусной полосе или остановку на ней в нарушение Правил дорожного движения предусмотрено наложение административного штрафа в размере одной тысячи пятисот рублей, если же это правонарушение совершено в Москве или Санкт-Петербурге, то размер административного штрафа составляет три тысячи рублей (части 1.1. и 1.2. статьи 12.17 КоАП Российской Федерации). Аналогично соотношение санкций за остальные два правонарушения.</w:t>
      </w:r>
    </w:p>
    <w:p w:rsidR="001D75C7" w:rsidRPr="00DA36DC" w:rsidRDefault="001D75C7" w:rsidP="00404DCC">
      <w:pPr>
        <w:spacing w:after="0" w:line="240" w:lineRule="auto"/>
        <w:ind w:firstLine="709"/>
        <w:jc w:val="both"/>
        <w:rPr>
          <w:rFonts w:ascii="Times New Roman" w:hAnsi="Times New Roman" w:cs="Times New Roman"/>
          <w:sz w:val="28"/>
          <w:szCs w:val="28"/>
        </w:rPr>
      </w:pPr>
      <w:r w:rsidRPr="00DA36DC">
        <w:rPr>
          <w:rFonts w:ascii="Times New Roman" w:hAnsi="Times New Roman" w:cs="Times New Roman"/>
          <w:sz w:val="28"/>
          <w:szCs w:val="28"/>
        </w:rPr>
        <w:t>«Такое выделение штрафов для двух столиц было сделано с тем, чтобы попытаться сократить пробки. Одно дело – неправильно припаркованный автомобиль в Смоленске и совсем другое – в Москве. Ведь в данном случае помехи для транспорта будут несоизмеримо больше, считали авторы этого предложения», – сообщает «Российская газета».</w:t>
      </w:r>
    </w:p>
    <w:p w:rsidR="001D75C7" w:rsidRPr="00DA36DC" w:rsidRDefault="001D75C7" w:rsidP="00404DCC">
      <w:pPr>
        <w:spacing w:after="0" w:line="240" w:lineRule="auto"/>
        <w:ind w:firstLine="709"/>
        <w:jc w:val="both"/>
        <w:rPr>
          <w:rFonts w:ascii="Times New Roman" w:hAnsi="Times New Roman" w:cs="Times New Roman"/>
          <w:sz w:val="28"/>
          <w:szCs w:val="28"/>
        </w:rPr>
      </w:pPr>
      <w:r w:rsidRPr="00DA36DC">
        <w:rPr>
          <w:rFonts w:ascii="Times New Roman" w:hAnsi="Times New Roman" w:cs="Times New Roman"/>
          <w:sz w:val="28"/>
          <w:szCs w:val="28"/>
        </w:rPr>
        <w:t>КоАП Российской Федерации признаёт административным правонарушением более 37 деяний в области безопасности дорожного движения. В их числе, например, выезд на перекрёсток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влекущий наложение административного штрафа в размере одной тысячи рублей (статья 12.13 КоАП Российской Федерации).</w:t>
      </w:r>
    </w:p>
    <w:p w:rsidR="001D75C7" w:rsidRPr="00DA36DC" w:rsidRDefault="001D75C7" w:rsidP="00404DCC">
      <w:pPr>
        <w:spacing w:after="0" w:line="240" w:lineRule="auto"/>
        <w:ind w:firstLine="709"/>
        <w:jc w:val="both"/>
        <w:rPr>
          <w:rFonts w:ascii="Times New Roman" w:hAnsi="Times New Roman" w:cs="Times New Roman"/>
          <w:sz w:val="28"/>
          <w:szCs w:val="28"/>
        </w:rPr>
      </w:pPr>
      <w:r w:rsidRPr="00DA36DC">
        <w:rPr>
          <w:rFonts w:ascii="Times New Roman" w:hAnsi="Times New Roman" w:cs="Times New Roman"/>
          <w:sz w:val="28"/>
          <w:szCs w:val="28"/>
        </w:rPr>
        <w:t>Имеется следующая правовая позиция Конституционного Суда Российской Федерации:</w:t>
      </w:r>
    </w:p>
    <w:p w:rsidR="001D75C7" w:rsidRPr="00DA36DC" w:rsidRDefault="001D75C7" w:rsidP="00404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Pr="00DA36DC">
        <w:rPr>
          <w:rFonts w:ascii="Times New Roman" w:hAnsi="Times New Roman" w:cs="Times New Roman"/>
          <w:sz w:val="28"/>
          <w:szCs w:val="28"/>
        </w:rPr>
        <w:t>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Конституции Российской Федерации, в том числе вытекающих из принципа равенства (статья 19, части 1 и 2), в силу которых различия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 (Постановление от 03.06.2004 № 11-П).</w:t>
      </w:r>
    </w:p>
    <w:p w:rsidR="001D75C7" w:rsidRPr="00DA36DC" w:rsidRDefault="001D75C7" w:rsidP="00404DCC">
      <w:pPr>
        <w:spacing w:after="0" w:line="240" w:lineRule="auto"/>
        <w:ind w:firstLine="709"/>
        <w:jc w:val="both"/>
        <w:rPr>
          <w:rFonts w:ascii="Times New Roman" w:hAnsi="Times New Roman" w:cs="Times New Roman"/>
          <w:sz w:val="28"/>
          <w:szCs w:val="28"/>
        </w:rPr>
      </w:pPr>
      <w:r w:rsidRPr="00DA36DC">
        <w:rPr>
          <w:rFonts w:ascii="Times New Roman" w:hAnsi="Times New Roman" w:cs="Times New Roman"/>
          <w:sz w:val="28"/>
          <w:szCs w:val="28"/>
        </w:rPr>
        <w:t>Согласно Письму Минфина Российской Федерации от 23.03.2012 № 02-04-11/986 денежные штрафы, налагаемые в соответствии с положениями главы 12 КоАП Российской Федерации за нарушение законодательства Российской Федерации о безопасности дорожного движения, подлежат зачислению в бюджеты субъектов Российской Федерации в стопроцентном объёме.</w:t>
      </w:r>
    </w:p>
    <w:p w:rsidR="001D75C7" w:rsidRPr="00DA36DC" w:rsidRDefault="001D75C7" w:rsidP="00404DCC">
      <w:pPr>
        <w:spacing w:after="0" w:line="240" w:lineRule="auto"/>
        <w:ind w:firstLine="709"/>
        <w:jc w:val="both"/>
        <w:rPr>
          <w:rFonts w:ascii="Times New Roman" w:hAnsi="Times New Roman" w:cs="Times New Roman"/>
          <w:i/>
          <w:iCs/>
          <w:sz w:val="28"/>
          <w:szCs w:val="28"/>
        </w:rPr>
      </w:pPr>
      <w:r w:rsidRPr="00DA36DC">
        <w:rPr>
          <w:rFonts w:ascii="Times New Roman" w:hAnsi="Times New Roman" w:cs="Times New Roman"/>
          <w:i/>
          <w:iCs/>
          <w:sz w:val="28"/>
          <w:szCs w:val="28"/>
        </w:rPr>
        <w:t>Заинтересованное лицо решает вопрос об обращении в Конституционный Суд Российской Федерации с запросом о проверке конституционности данных законоположений КоАП Российской Федерации. Помогите ему ответить на следующие вопросы:</w:t>
      </w:r>
    </w:p>
    <w:p w:rsidR="001D75C7" w:rsidRPr="00DA36DC" w:rsidRDefault="001D75C7" w:rsidP="00404DCC">
      <w:pPr>
        <w:spacing w:after="0" w:line="240" w:lineRule="auto"/>
        <w:jc w:val="both"/>
        <w:rPr>
          <w:rFonts w:ascii="Times New Roman" w:hAnsi="Times New Roman" w:cs="Times New Roman"/>
          <w:i/>
          <w:iCs/>
          <w:sz w:val="28"/>
          <w:szCs w:val="28"/>
        </w:rPr>
      </w:pPr>
      <w:r w:rsidRPr="00DA36DC">
        <w:rPr>
          <w:rFonts w:ascii="Times New Roman" w:hAnsi="Times New Roman" w:cs="Times New Roman"/>
          <w:i/>
          <w:iCs/>
          <w:sz w:val="28"/>
          <w:szCs w:val="28"/>
        </w:rPr>
        <w:t>1. В чём состоит предполагаемое нарушение Конституции Российской Федерации?</w:t>
      </w:r>
    </w:p>
    <w:p w:rsidR="001D75C7" w:rsidRPr="00DA36DC" w:rsidRDefault="001D75C7" w:rsidP="00404DCC">
      <w:pPr>
        <w:spacing w:after="0" w:line="240" w:lineRule="auto"/>
        <w:jc w:val="both"/>
        <w:rPr>
          <w:rFonts w:ascii="Times New Roman" w:hAnsi="Times New Roman" w:cs="Times New Roman"/>
          <w:i/>
          <w:iCs/>
          <w:sz w:val="28"/>
          <w:szCs w:val="28"/>
        </w:rPr>
      </w:pPr>
      <w:r w:rsidRPr="00DA36DC">
        <w:rPr>
          <w:rFonts w:ascii="Times New Roman" w:hAnsi="Times New Roman" w:cs="Times New Roman"/>
          <w:i/>
          <w:iCs/>
          <w:sz w:val="28"/>
          <w:szCs w:val="28"/>
        </w:rPr>
        <w:t>2. Как можно обосновать нарушение Конституции Российской Федерации? Приведите как можно больше правовых аргументов в поддержку этой позиции (со ссылкой на конкретные статьи Конституции Российской Федерации).</w:t>
      </w:r>
    </w:p>
    <w:p w:rsidR="001D75C7" w:rsidRPr="00DA36DC" w:rsidRDefault="001D75C7" w:rsidP="00404DCC">
      <w:pPr>
        <w:spacing w:after="0" w:line="240" w:lineRule="auto"/>
        <w:ind w:firstLine="709"/>
        <w:jc w:val="both"/>
        <w:rPr>
          <w:rFonts w:ascii="Times New Roman" w:hAnsi="Times New Roman" w:cs="Times New Roman"/>
          <w:sz w:val="28"/>
          <w:szCs w:val="28"/>
        </w:rPr>
      </w:pPr>
    </w:p>
    <w:p w:rsidR="001D75C7" w:rsidRPr="00DA36DC" w:rsidRDefault="001D75C7" w:rsidP="008147EB">
      <w:pPr>
        <w:spacing w:line="240" w:lineRule="auto"/>
        <w:ind w:firstLine="709"/>
        <w:jc w:val="both"/>
        <w:rPr>
          <w:rFonts w:ascii="Times New Roman" w:hAnsi="Times New Roman" w:cs="Times New Roman"/>
          <w:b/>
          <w:bCs/>
          <w:sz w:val="28"/>
          <w:szCs w:val="28"/>
        </w:rPr>
      </w:pPr>
      <w:r w:rsidRPr="00DA36DC">
        <w:rPr>
          <w:rFonts w:ascii="Times New Roman" w:hAnsi="Times New Roman" w:cs="Times New Roman"/>
          <w:b/>
          <w:bCs/>
          <w:sz w:val="28"/>
          <w:szCs w:val="28"/>
        </w:rPr>
        <w:t>ОТВЕТ</w:t>
      </w:r>
      <w:r>
        <w:rPr>
          <w:rFonts w:ascii="Times New Roman" w:hAnsi="Times New Roman" w:cs="Times New Roman"/>
          <w:b/>
          <w:bCs/>
          <w:sz w:val="28"/>
          <w:szCs w:val="28"/>
        </w:rPr>
        <w:t>:</w:t>
      </w:r>
    </w:p>
    <w:p w:rsidR="001D75C7" w:rsidRPr="00DA36DC" w:rsidRDefault="001D75C7" w:rsidP="008147EB">
      <w:pPr>
        <w:spacing w:line="240" w:lineRule="auto"/>
        <w:ind w:firstLine="709"/>
        <w:jc w:val="both"/>
        <w:rPr>
          <w:rFonts w:ascii="Times New Roman" w:hAnsi="Times New Roman" w:cs="Times New Roman"/>
          <w:b/>
          <w:bCs/>
          <w:sz w:val="28"/>
          <w:szCs w:val="28"/>
        </w:rPr>
      </w:pPr>
      <w:r w:rsidRPr="00DA36DC">
        <w:rPr>
          <w:rFonts w:ascii="Times New Roman" w:hAnsi="Times New Roman" w:cs="Times New Roman"/>
          <w:b/>
          <w:bCs/>
          <w:sz w:val="28"/>
          <w:szCs w:val="28"/>
        </w:rPr>
        <w:t>1. Есть основания полагать, что закон входит в противоречие с принципом юридического равенства граждан (части 1 и 2 статьи 19 Конституции Российской Федерации) в совокупности с принципом несения гражданами Российской Федерации на её территории равных обязанностей, предусмотренных Конституцией Российской Федерации (часть 2 статьи 6 Конституции Российской Федерации), а также с вытекающими из этих положений принципами конституционно допустимых различий в правовом положении субъектов права. Кроме того, им затрагивается принцип равноправия субъектов Российской Федерации (часть 1 статьи 5 Конституции Российской Федерации).</w:t>
      </w:r>
    </w:p>
    <w:p w:rsidR="001D75C7" w:rsidRPr="00DA36DC" w:rsidRDefault="001D75C7" w:rsidP="008147EB">
      <w:pPr>
        <w:spacing w:line="240" w:lineRule="auto"/>
        <w:ind w:firstLine="709"/>
        <w:jc w:val="both"/>
        <w:rPr>
          <w:rFonts w:ascii="Times New Roman" w:hAnsi="Times New Roman" w:cs="Times New Roman"/>
          <w:b/>
          <w:bCs/>
          <w:sz w:val="28"/>
          <w:szCs w:val="28"/>
        </w:rPr>
      </w:pPr>
      <w:r w:rsidRPr="00DA36DC">
        <w:rPr>
          <w:rFonts w:ascii="Times New Roman" w:hAnsi="Times New Roman" w:cs="Times New Roman"/>
          <w:b/>
          <w:bCs/>
          <w:sz w:val="28"/>
          <w:szCs w:val="28"/>
        </w:rPr>
        <w:t>2. Закон не соответствует Конституции Российской Федерации, её статьям 5 (часть 1), 6 (часть 2), 19 (части 1 и 2), поскольку:</w:t>
      </w:r>
    </w:p>
    <w:p w:rsidR="001D75C7" w:rsidRPr="00DA36DC" w:rsidRDefault="001D75C7" w:rsidP="008147EB">
      <w:pPr>
        <w:spacing w:line="240" w:lineRule="auto"/>
        <w:ind w:firstLine="709"/>
        <w:jc w:val="both"/>
        <w:rPr>
          <w:rFonts w:ascii="Times New Roman" w:hAnsi="Times New Roman" w:cs="Times New Roman"/>
          <w:b/>
          <w:bCs/>
          <w:sz w:val="28"/>
          <w:szCs w:val="28"/>
        </w:rPr>
      </w:pPr>
      <w:r w:rsidRPr="00DA36DC">
        <w:rPr>
          <w:rFonts w:ascii="Times New Roman" w:hAnsi="Times New Roman" w:cs="Times New Roman"/>
          <w:b/>
          <w:bCs/>
          <w:sz w:val="28"/>
          <w:szCs w:val="28"/>
        </w:rPr>
        <w:t>а) административный штраф – это денежное взыскание. Лицо, подвергнутое ему, лишается части своих денежных средств в наказание за совершённое правонарушение. Тем самым ограничивается его право собственности на данные денежные средства. У дифференцированного размера штрафов за рассматриваемые правонарушения для Москвы и Санкт-Петербурга, с одной стороны, и для остальной территории Российской Федерации – с другой стороны, есть обоснование: борьба с пробками. Данная цель сама по себе укладывается в рамки Конституции Российской Федерации (часть 3 её статьи 55, в частности, гласит, что легитимная цель правоограничения – защита прав и законных интересов других лиц). В то же время вызывает сомнение объективная оправданность этого различия и соразмерность используемого для достижения поставленной цели правового средства (части 1 и 2 статьи 19 Конституции Российской Федерации с учётом правовой позиции Конституционного Суда Российской Федерации). Так, нет убедительного объяснения тому, почему борьба с пробками в городах федерального значения настолько важнее аналогичной борьбы в других городах, что для этого надо вводить двукратно увеличенный штраф за ряд правонарушений в области безопасности дорожного движения. Кроме того, с точки зрения «пробкообразования» нарушение правил движения в жилых зонах (за что в Москве и Санкт-Петербурге предполагается взыскивать три тысячи рублей, а в других субъектах Российской Федерации – одну тысячу пятьсот рублей) выглядит второстепенным по сравнению, например, с выездом на перекрёсток или пересечение проезжей части дороги в случае образовавшегося затора (статья 12.13 КоАП Российской Федерации). Штраф же за такой выезд един на всей территории России – одна тысяча рублей;</w:t>
      </w:r>
    </w:p>
    <w:p w:rsidR="001D75C7" w:rsidRDefault="001D75C7" w:rsidP="008147EB">
      <w:pPr>
        <w:spacing w:line="240" w:lineRule="auto"/>
        <w:ind w:firstLine="709"/>
        <w:jc w:val="both"/>
        <w:rPr>
          <w:rFonts w:ascii="Times New Roman" w:hAnsi="Times New Roman" w:cs="Times New Roman"/>
          <w:b/>
          <w:bCs/>
          <w:sz w:val="28"/>
          <w:szCs w:val="28"/>
        </w:rPr>
      </w:pPr>
      <w:r w:rsidRPr="00DA36DC">
        <w:rPr>
          <w:rFonts w:ascii="Times New Roman" w:hAnsi="Times New Roman" w:cs="Times New Roman"/>
          <w:b/>
          <w:bCs/>
          <w:sz w:val="28"/>
          <w:szCs w:val="28"/>
        </w:rPr>
        <w:t xml:space="preserve">б) закон вводит различие в правовом положении граждан в зависимости от места совершения административного правонарушения (город федерального значения – субъект Российской Федерации), что может считаться «другим обстоятельством» по смыслу части 2 статьи 19 Конституции Российской Федерации. При этом имеет значение, что различный размер штрафов установлен </w:t>
      </w:r>
      <w:r w:rsidRPr="00DA36DC">
        <w:rPr>
          <w:rFonts w:ascii="Times New Roman" w:hAnsi="Times New Roman" w:cs="Times New Roman"/>
          <w:b/>
          <w:bCs/>
          <w:i/>
          <w:iCs/>
          <w:sz w:val="28"/>
          <w:szCs w:val="28"/>
        </w:rPr>
        <w:t>федеральным законом</w:t>
      </w:r>
      <w:r w:rsidRPr="00DA36DC">
        <w:rPr>
          <w:rFonts w:ascii="Times New Roman" w:hAnsi="Times New Roman" w:cs="Times New Roman"/>
          <w:b/>
          <w:bCs/>
          <w:sz w:val="28"/>
          <w:szCs w:val="28"/>
        </w:rPr>
        <w:t xml:space="preserve"> за </w:t>
      </w:r>
      <w:r w:rsidRPr="00DA36DC">
        <w:rPr>
          <w:rFonts w:ascii="Times New Roman" w:hAnsi="Times New Roman" w:cs="Times New Roman"/>
          <w:b/>
          <w:bCs/>
          <w:i/>
          <w:iCs/>
          <w:sz w:val="28"/>
          <w:szCs w:val="28"/>
        </w:rPr>
        <w:t xml:space="preserve">одинаковые правонарушения. </w:t>
      </w:r>
      <w:r w:rsidRPr="00DA36DC">
        <w:rPr>
          <w:rFonts w:ascii="Times New Roman" w:hAnsi="Times New Roman" w:cs="Times New Roman"/>
          <w:b/>
          <w:bCs/>
          <w:sz w:val="28"/>
          <w:szCs w:val="28"/>
        </w:rPr>
        <w:t>Обязанность же нести ответственность за совершённое правонарушение, если отталкиваться от части 2 статьи 6 Конституции Российской Федерации, должна быть равной на всей территории Российской Федерации. В дополнение нужно отметить, что административное законодательство относится к сфере совместного ведения Российской Федерации и субъектов Российской Федерации (пункт «к» части 1 статьи 72 Конституции Российской Федерации), и КоАП Российской Федерации не исключает собственного правового регулирования субъектов Российской Федерации в данной области. Законы, регулирующие административную ответственность, в субъектах Российской Федерации имеются, этим и может обеспечиваться учёт особенностей того или иного субъекта Российской Федерации в плане установления административной отве</w:t>
      </w:r>
      <w:r>
        <w:rPr>
          <w:rFonts w:ascii="Times New Roman" w:hAnsi="Times New Roman" w:cs="Times New Roman"/>
          <w:b/>
          <w:bCs/>
          <w:sz w:val="28"/>
          <w:szCs w:val="28"/>
        </w:rPr>
        <w:t>т</w:t>
      </w:r>
      <w:r w:rsidRPr="00DA36DC">
        <w:rPr>
          <w:rFonts w:ascii="Times New Roman" w:hAnsi="Times New Roman" w:cs="Times New Roman"/>
          <w:b/>
          <w:bCs/>
          <w:sz w:val="28"/>
          <w:szCs w:val="28"/>
        </w:rPr>
        <w:t>ственности;</w:t>
      </w:r>
    </w:p>
    <w:p w:rsidR="001D75C7" w:rsidRDefault="001D75C7" w:rsidP="008147EB">
      <w:pPr>
        <w:spacing w:line="240" w:lineRule="auto"/>
        <w:ind w:firstLine="709"/>
        <w:jc w:val="both"/>
      </w:pPr>
      <w:r w:rsidRPr="00DA36DC">
        <w:rPr>
          <w:rFonts w:ascii="Times New Roman" w:hAnsi="Times New Roman" w:cs="Times New Roman"/>
          <w:b/>
          <w:bCs/>
          <w:sz w:val="28"/>
          <w:szCs w:val="28"/>
        </w:rPr>
        <w:t xml:space="preserve">в) то обстоятельство, что доход от вдвое увеличенных штрафов за правонарушения в области безопасности дорожного движения в Москве и в Санкт-Петербурге в стопроцентном объёме поступает в бюджет </w:t>
      </w:r>
      <w:r>
        <w:rPr>
          <w:rFonts w:ascii="Times New Roman" w:hAnsi="Times New Roman" w:cs="Times New Roman"/>
          <w:b/>
          <w:bCs/>
          <w:sz w:val="28"/>
          <w:szCs w:val="28"/>
        </w:rPr>
        <w:t xml:space="preserve">данного </w:t>
      </w:r>
      <w:r w:rsidRPr="00DA36DC">
        <w:rPr>
          <w:rFonts w:ascii="Times New Roman" w:hAnsi="Times New Roman" w:cs="Times New Roman"/>
          <w:b/>
          <w:bCs/>
          <w:sz w:val="28"/>
          <w:szCs w:val="28"/>
        </w:rPr>
        <w:t xml:space="preserve">субъекта Российской Федерации, не способствует признанию данной меры обеспечивающей равноправие субъектов Российской Федерации (часть 1 статьи 5 Конституции Российской Федерации) в экономической сфере. Если, например, предположить, что за один месяц в Москве и в Московской области совершено по десять нарушений, выразившихся в движении транспортных средств по автобусной полосе или остановки на ней в нарушение Правил дорожного движения, бюджет Москвы получит тридцать тысяч рублей, а бюджет Московской области – </w:t>
      </w:r>
      <w:r>
        <w:rPr>
          <w:rFonts w:ascii="Times New Roman" w:hAnsi="Times New Roman" w:cs="Times New Roman"/>
          <w:b/>
          <w:bCs/>
          <w:sz w:val="28"/>
          <w:szCs w:val="28"/>
        </w:rPr>
        <w:t xml:space="preserve">всего </w:t>
      </w:r>
      <w:bookmarkStart w:id="0" w:name="_GoBack"/>
      <w:bookmarkEnd w:id="0"/>
      <w:r>
        <w:rPr>
          <w:rFonts w:ascii="Times New Roman" w:hAnsi="Times New Roman" w:cs="Times New Roman"/>
          <w:b/>
          <w:bCs/>
          <w:sz w:val="28"/>
          <w:szCs w:val="28"/>
        </w:rPr>
        <w:t>пятнадцать</w:t>
      </w:r>
      <w:r w:rsidRPr="00DA36DC">
        <w:rPr>
          <w:rFonts w:ascii="Times New Roman" w:hAnsi="Times New Roman" w:cs="Times New Roman"/>
          <w:b/>
          <w:bCs/>
          <w:sz w:val="28"/>
          <w:szCs w:val="28"/>
        </w:rPr>
        <w:t xml:space="preserve"> тысяч рублей.</w:t>
      </w:r>
    </w:p>
    <w:sectPr w:rsidR="001D75C7" w:rsidSect="00044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711"/>
    <w:multiLevelType w:val="hybridMultilevel"/>
    <w:tmpl w:val="81D2C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E44FD"/>
    <w:multiLevelType w:val="hybridMultilevel"/>
    <w:tmpl w:val="BA2CA742"/>
    <w:lvl w:ilvl="0" w:tplc="19E6FD76">
      <w:start w:val="1"/>
      <w:numFmt w:val="decimal"/>
      <w:lvlText w:val="%1."/>
      <w:lvlJc w:val="left"/>
      <w:pPr>
        <w:tabs>
          <w:tab w:val="num" w:pos="0"/>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5A47AD"/>
    <w:multiLevelType w:val="hybridMultilevel"/>
    <w:tmpl w:val="2E40D8FC"/>
    <w:lvl w:ilvl="0" w:tplc="DA84AC42">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6212BCB"/>
    <w:multiLevelType w:val="hybridMultilevel"/>
    <w:tmpl w:val="CA328CAA"/>
    <w:lvl w:ilvl="0" w:tplc="CED415F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92B319D"/>
    <w:multiLevelType w:val="hybridMultilevel"/>
    <w:tmpl w:val="03BC7BD4"/>
    <w:lvl w:ilvl="0" w:tplc="D57EE0A0">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8EE6BDD"/>
    <w:multiLevelType w:val="hybridMultilevel"/>
    <w:tmpl w:val="7D2EB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A54517"/>
    <w:multiLevelType w:val="hybridMultilevel"/>
    <w:tmpl w:val="FE6E8CF2"/>
    <w:lvl w:ilvl="0" w:tplc="B7329974">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6FD19D2"/>
    <w:multiLevelType w:val="hybridMultilevel"/>
    <w:tmpl w:val="906643A4"/>
    <w:lvl w:ilvl="0" w:tplc="89E6D3A2">
      <w:start w:val="10"/>
      <w:numFmt w:val="decimal"/>
      <w:lvlText w:val="(%1"/>
      <w:lvlJc w:val="left"/>
      <w:pPr>
        <w:ind w:left="764" w:hanging="390"/>
      </w:pPr>
      <w:rPr>
        <w:rFonts w:hint="default"/>
        <w:color w:val="auto"/>
      </w:r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EB4"/>
    <w:rsid w:val="00000CF0"/>
    <w:rsid w:val="00002EF2"/>
    <w:rsid w:val="000106DE"/>
    <w:rsid w:val="000155FF"/>
    <w:rsid w:val="00031EB3"/>
    <w:rsid w:val="00036498"/>
    <w:rsid w:val="0003672B"/>
    <w:rsid w:val="0003712D"/>
    <w:rsid w:val="00044446"/>
    <w:rsid w:val="0004620D"/>
    <w:rsid w:val="0005388E"/>
    <w:rsid w:val="00056574"/>
    <w:rsid w:val="0006415F"/>
    <w:rsid w:val="000673A6"/>
    <w:rsid w:val="00071060"/>
    <w:rsid w:val="0007393D"/>
    <w:rsid w:val="0008288B"/>
    <w:rsid w:val="000948D9"/>
    <w:rsid w:val="000A6BDA"/>
    <w:rsid w:val="000C7F5B"/>
    <w:rsid w:val="000F2A01"/>
    <w:rsid w:val="001016B6"/>
    <w:rsid w:val="00101C1C"/>
    <w:rsid w:val="00104464"/>
    <w:rsid w:val="0012619D"/>
    <w:rsid w:val="001279E0"/>
    <w:rsid w:val="001333D6"/>
    <w:rsid w:val="00143C83"/>
    <w:rsid w:val="00143FF7"/>
    <w:rsid w:val="00146673"/>
    <w:rsid w:val="00146997"/>
    <w:rsid w:val="001475E0"/>
    <w:rsid w:val="001615E1"/>
    <w:rsid w:val="0017500B"/>
    <w:rsid w:val="00197E24"/>
    <w:rsid w:val="001A3142"/>
    <w:rsid w:val="001B590B"/>
    <w:rsid w:val="001B7640"/>
    <w:rsid w:val="001D067C"/>
    <w:rsid w:val="001D67D2"/>
    <w:rsid w:val="001D75C7"/>
    <w:rsid w:val="001E5780"/>
    <w:rsid w:val="001F537A"/>
    <w:rsid w:val="00215125"/>
    <w:rsid w:val="002155D9"/>
    <w:rsid w:val="00230AB5"/>
    <w:rsid w:val="00231152"/>
    <w:rsid w:val="002323FD"/>
    <w:rsid w:val="0024055B"/>
    <w:rsid w:val="002429EB"/>
    <w:rsid w:val="0024490F"/>
    <w:rsid w:val="002459B5"/>
    <w:rsid w:val="00245A15"/>
    <w:rsid w:val="00256451"/>
    <w:rsid w:val="00260E67"/>
    <w:rsid w:val="00262454"/>
    <w:rsid w:val="00262984"/>
    <w:rsid w:val="00266D9C"/>
    <w:rsid w:val="002671BD"/>
    <w:rsid w:val="002770BF"/>
    <w:rsid w:val="00277BC8"/>
    <w:rsid w:val="00284D9D"/>
    <w:rsid w:val="00287E8B"/>
    <w:rsid w:val="002919D3"/>
    <w:rsid w:val="002A54B1"/>
    <w:rsid w:val="002A5868"/>
    <w:rsid w:val="002B5B53"/>
    <w:rsid w:val="002D5015"/>
    <w:rsid w:val="002D61F9"/>
    <w:rsid w:val="002F2F87"/>
    <w:rsid w:val="002F39E8"/>
    <w:rsid w:val="00304993"/>
    <w:rsid w:val="003125D5"/>
    <w:rsid w:val="0033232A"/>
    <w:rsid w:val="003555FB"/>
    <w:rsid w:val="00360751"/>
    <w:rsid w:val="00371377"/>
    <w:rsid w:val="00375301"/>
    <w:rsid w:val="00390DBD"/>
    <w:rsid w:val="003918BC"/>
    <w:rsid w:val="003920E4"/>
    <w:rsid w:val="003930D8"/>
    <w:rsid w:val="003965B4"/>
    <w:rsid w:val="00397095"/>
    <w:rsid w:val="003C0F97"/>
    <w:rsid w:val="003C41E5"/>
    <w:rsid w:val="003C6A80"/>
    <w:rsid w:val="003C6BFB"/>
    <w:rsid w:val="003C7E87"/>
    <w:rsid w:val="003D079B"/>
    <w:rsid w:val="003D1D69"/>
    <w:rsid w:val="003E6B49"/>
    <w:rsid w:val="003F23FE"/>
    <w:rsid w:val="003F3507"/>
    <w:rsid w:val="00404DCC"/>
    <w:rsid w:val="004117E3"/>
    <w:rsid w:val="00421B94"/>
    <w:rsid w:val="0042511F"/>
    <w:rsid w:val="00460D44"/>
    <w:rsid w:val="00461693"/>
    <w:rsid w:val="00466708"/>
    <w:rsid w:val="00467203"/>
    <w:rsid w:val="0047214D"/>
    <w:rsid w:val="00472BFD"/>
    <w:rsid w:val="00472C7B"/>
    <w:rsid w:val="00474135"/>
    <w:rsid w:val="00476236"/>
    <w:rsid w:val="00497A51"/>
    <w:rsid w:val="004A685A"/>
    <w:rsid w:val="004A7E2B"/>
    <w:rsid w:val="004B68EC"/>
    <w:rsid w:val="004C08ED"/>
    <w:rsid w:val="004D3D36"/>
    <w:rsid w:val="004D3EA5"/>
    <w:rsid w:val="004E20FC"/>
    <w:rsid w:val="004F1040"/>
    <w:rsid w:val="004F36AD"/>
    <w:rsid w:val="004F7E7A"/>
    <w:rsid w:val="005126B9"/>
    <w:rsid w:val="0051465F"/>
    <w:rsid w:val="00522012"/>
    <w:rsid w:val="00530A52"/>
    <w:rsid w:val="00546C9D"/>
    <w:rsid w:val="00550D51"/>
    <w:rsid w:val="0055594F"/>
    <w:rsid w:val="00555BEE"/>
    <w:rsid w:val="005604E5"/>
    <w:rsid w:val="00561442"/>
    <w:rsid w:val="00561804"/>
    <w:rsid w:val="0057790B"/>
    <w:rsid w:val="00585D5F"/>
    <w:rsid w:val="00586002"/>
    <w:rsid w:val="005B63BE"/>
    <w:rsid w:val="005C4334"/>
    <w:rsid w:val="005F7E33"/>
    <w:rsid w:val="006026F2"/>
    <w:rsid w:val="00611DB6"/>
    <w:rsid w:val="00635E27"/>
    <w:rsid w:val="00657A28"/>
    <w:rsid w:val="0066084B"/>
    <w:rsid w:val="006717A1"/>
    <w:rsid w:val="006745A8"/>
    <w:rsid w:val="00684C70"/>
    <w:rsid w:val="006A42B0"/>
    <w:rsid w:val="006A6B49"/>
    <w:rsid w:val="006A787C"/>
    <w:rsid w:val="006A7AB6"/>
    <w:rsid w:val="006B133C"/>
    <w:rsid w:val="006B1FFB"/>
    <w:rsid w:val="006B4F2A"/>
    <w:rsid w:val="006B5E25"/>
    <w:rsid w:val="006C1310"/>
    <w:rsid w:val="006C4C9D"/>
    <w:rsid w:val="006E0169"/>
    <w:rsid w:val="006E56D3"/>
    <w:rsid w:val="006F0009"/>
    <w:rsid w:val="006F328A"/>
    <w:rsid w:val="006F7BFE"/>
    <w:rsid w:val="007101D8"/>
    <w:rsid w:val="00727CDA"/>
    <w:rsid w:val="00732C44"/>
    <w:rsid w:val="00734D32"/>
    <w:rsid w:val="00746589"/>
    <w:rsid w:val="00761F41"/>
    <w:rsid w:val="007715C2"/>
    <w:rsid w:val="007925E9"/>
    <w:rsid w:val="00792AC9"/>
    <w:rsid w:val="00796442"/>
    <w:rsid w:val="007A3A53"/>
    <w:rsid w:val="007A3E28"/>
    <w:rsid w:val="007A5E75"/>
    <w:rsid w:val="007A7E80"/>
    <w:rsid w:val="007B7441"/>
    <w:rsid w:val="007C1CA5"/>
    <w:rsid w:val="007C2ECD"/>
    <w:rsid w:val="007E5DE2"/>
    <w:rsid w:val="008147EB"/>
    <w:rsid w:val="0081674D"/>
    <w:rsid w:val="00820E0B"/>
    <w:rsid w:val="00833959"/>
    <w:rsid w:val="00840D7B"/>
    <w:rsid w:val="008474E5"/>
    <w:rsid w:val="008501F8"/>
    <w:rsid w:val="00861CF8"/>
    <w:rsid w:val="008643F7"/>
    <w:rsid w:val="0087603D"/>
    <w:rsid w:val="00891BA8"/>
    <w:rsid w:val="00894C1C"/>
    <w:rsid w:val="00895B07"/>
    <w:rsid w:val="00897591"/>
    <w:rsid w:val="008A2A30"/>
    <w:rsid w:val="008A639E"/>
    <w:rsid w:val="008A7E85"/>
    <w:rsid w:val="008B6C58"/>
    <w:rsid w:val="008C0594"/>
    <w:rsid w:val="008C592E"/>
    <w:rsid w:val="008C767F"/>
    <w:rsid w:val="008E60BB"/>
    <w:rsid w:val="008E7742"/>
    <w:rsid w:val="008E7FC6"/>
    <w:rsid w:val="008F1C1E"/>
    <w:rsid w:val="00905FF7"/>
    <w:rsid w:val="009069F3"/>
    <w:rsid w:val="0091144E"/>
    <w:rsid w:val="00915C61"/>
    <w:rsid w:val="009237E7"/>
    <w:rsid w:val="009272AD"/>
    <w:rsid w:val="00941CFD"/>
    <w:rsid w:val="009440A8"/>
    <w:rsid w:val="0095130B"/>
    <w:rsid w:val="00951DC4"/>
    <w:rsid w:val="009622B1"/>
    <w:rsid w:val="009626AE"/>
    <w:rsid w:val="00963EAB"/>
    <w:rsid w:val="00964FFD"/>
    <w:rsid w:val="009800EE"/>
    <w:rsid w:val="00985B19"/>
    <w:rsid w:val="0099023D"/>
    <w:rsid w:val="009958D8"/>
    <w:rsid w:val="009A5845"/>
    <w:rsid w:val="009B5EB4"/>
    <w:rsid w:val="009C57E2"/>
    <w:rsid w:val="009C7FC8"/>
    <w:rsid w:val="00A33A73"/>
    <w:rsid w:val="00A43F3C"/>
    <w:rsid w:val="00A47C41"/>
    <w:rsid w:val="00A54277"/>
    <w:rsid w:val="00A643B6"/>
    <w:rsid w:val="00A714AE"/>
    <w:rsid w:val="00A8234D"/>
    <w:rsid w:val="00A8786D"/>
    <w:rsid w:val="00A945EF"/>
    <w:rsid w:val="00AB3B52"/>
    <w:rsid w:val="00AB759A"/>
    <w:rsid w:val="00AC06F4"/>
    <w:rsid w:val="00AC59F7"/>
    <w:rsid w:val="00AC787F"/>
    <w:rsid w:val="00AD1E70"/>
    <w:rsid w:val="00AD686D"/>
    <w:rsid w:val="00AE5FDE"/>
    <w:rsid w:val="00AF2D54"/>
    <w:rsid w:val="00B14AF6"/>
    <w:rsid w:val="00B16651"/>
    <w:rsid w:val="00B20983"/>
    <w:rsid w:val="00B258FB"/>
    <w:rsid w:val="00B26121"/>
    <w:rsid w:val="00B26441"/>
    <w:rsid w:val="00B42540"/>
    <w:rsid w:val="00B5701C"/>
    <w:rsid w:val="00B651CC"/>
    <w:rsid w:val="00B67490"/>
    <w:rsid w:val="00B73FFB"/>
    <w:rsid w:val="00B84B51"/>
    <w:rsid w:val="00B85F28"/>
    <w:rsid w:val="00BA6905"/>
    <w:rsid w:val="00BB0757"/>
    <w:rsid w:val="00BB7F11"/>
    <w:rsid w:val="00BC4449"/>
    <w:rsid w:val="00BE49C9"/>
    <w:rsid w:val="00BF3CC6"/>
    <w:rsid w:val="00BF4650"/>
    <w:rsid w:val="00C05968"/>
    <w:rsid w:val="00C13D39"/>
    <w:rsid w:val="00C26835"/>
    <w:rsid w:val="00C26F82"/>
    <w:rsid w:val="00C27D28"/>
    <w:rsid w:val="00C365A4"/>
    <w:rsid w:val="00C3731F"/>
    <w:rsid w:val="00C42EA8"/>
    <w:rsid w:val="00C55298"/>
    <w:rsid w:val="00C760B1"/>
    <w:rsid w:val="00C83E78"/>
    <w:rsid w:val="00C91BA7"/>
    <w:rsid w:val="00CA04F4"/>
    <w:rsid w:val="00CA3552"/>
    <w:rsid w:val="00CB2D3A"/>
    <w:rsid w:val="00CE4578"/>
    <w:rsid w:val="00CF79A6"/>
    <w:rsid w:val="00D00CB4"/>
    <w:rsid w:val="00D01A41"/>
    <w:rsid w:val="00D05707"/>
    <w:rsid w:val="00D22A0E"/>
    <w:rsid w:val="00D41E63"/>
    <w:rsid w:val="00D46583"/>
    <w:rsid w:val="00D47B7A"/>
    <w:rsid w:val="00D51D44"/>
    <w:rsid w:val="00D53AC5"/>
    <w:rsid w:val="00D74A98"/>
    <w:rsid w:val="00D85CB9"/>
    <w:rsid w:val="00D94AE2"/>
    <w:rsid w:val="00DA2E85"/>
    <w:rsid w:val="00DA36DC"/>
    <w:rsid w:val="00DB341E"/>
    <w:rsid w:val="00DC0CAF"/>
    <w:rsid w:val="00DC3B38"/>
    <w:rsid w:val="00DD2D9D"/>
    <w:rsid w:val="00DD371E"/>
    <w:rsid w:val="00DD5F63"/>
    <w:rsid w:val="00DD77DE"/>
    <w:rsid w:val="00DE03AD"/>
    <w:rsid w:val="00DE342C"/>
    <w:rsid w:val="00DE588E"/>
    <w:rsid w:val="00DF36D8"/>
    <w:rsid w:val="00DF3E75"/>
    <w:rsid w:val="00E022C6"/>
    <w:rsid w:val="00E062D3"/>
    <w:rsid w:val="00E06321"/>
    <w:rsid w:val="00E14E98"/>
    <w:rsid w:val="00E15BA4"/>
    <w:rsid w:val="00E20EE1"/>
    <w:rsid w:val="00E2721B"/>
    <w:rsid w:val="00E31FEB"/>
    <w:rsid w:val="00E35464"/>
    <w:rsid w:val="00E36DFE"/>
    <w:rsid w:val="00E45917"/>
    <w:rsid w:val="00E468C1"/>
    <w:rsid w:val="00E53412"/>
    <w:rsid w:val="00E61028"/>
    <w:rsid w:val="00E75251"/>
    <w:rsid w:val="00E81DA0"/>
    <w:rsid w:val="00E85823"/>
    <w:rsid w:val="00E86937"/>
    <w:rsid w:val="00E913F6"/>
    <w:rsid w:val="00EA797C"/>
    <w:rsid w:val="00EB343A"/>
    <w:rsid w:val="00EC49D9"/>
    <w:rsid w:val="00ED1993"/>
    <w:rsid w:val="00EE7754"/>
    <w:rsid w:val="00EF513E"/>
    <w:rsid w:val="00F05E7E"/>
    <w:rsid w:val="00F1781F"/>
    <w:rsid w:val="00F37915"/>
    <w:rsid w:val="00F37B13"/>
    <w:rsid w:val="00F43A20"/>
    <w:rsid w:val="00F71457"/>
    <w:rsid w:val="00F9172D"/>
    <w:rsid w:val="00FA4194"/>
    <w:rsid w:val="00FA7CD9"/>
    <w:rsid w:val="00FB18E9"/>
    <w:rsid w:val="00FC075E"/>
    <w:rsid w:val="00FD734C"/>
    <w:rsid w:val="00FE090F"/>
    <w:rsid w:val="00FE6B8C"/>
    <w:rsid w:val="00FF2EF0"/>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B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c0">
    <w:name w:val="c1 c0"/>
    <w:basedOn w:val="DefaultParagraphFont"/>
    <w:uiPriority w:val="99"/>
    <w:rsid w:val="009B5EB4"/>
  </w:style>
  <w:style w:type="paragraph" w:customStyle="1" w:styleId="c3">
    <w:name w:val="c3"/>
    <w:basedOn w:val="Normal"/>
    <w:uiPriority w:val="99"/>
    <w:rsid w:val="009B5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
    <w:name w:val="c5 c1"/>
    <w:basedOn w:val="DefaultParagraphFont"/>
    <w:uiPriority w:val="99"/>
    <w:rsid w:val="009B5EB4"/>
  </w:style>
  <w:style w:type="character" w:customStyle="1" w:styleId="c5">
    <w:name w:val="c5"/>
    <w:basedOn w:val="DefaultParagraphFont"/>
    <w:uiPriority w:val="99"/>
    <w:rsid w:val="009B5EB4"/>
  </w:style>
  <w:style w:type="paragraph" w:styleId="ListParagraph">
    <w:name w:val="List Paragraph"/>
    <w:basedOn w:val="Normal"/>
    <w:uiPriority w:val="99"/>
    <w:qFormat/>
    <w:rsid w:val="009B5EB4"/>
    <w:pPr>
      <w:ind w:left="720"/>
    </w:pPr>
  </w:style>
  <w:style w:type="paragraph" w:styleId="BodyTextIndent3">
    <w:name w:val="Body Text Indent 3"/>
    <w:basedOn w:val="Normal"/>
    <w:link w:val="BodyTextIndent3Char"/>
    <w:uiPriority w:val="99"/>
    <w:rsid w:val="009B5EB4"/>
    <w:pPr>
      <w:spacing w:after="0" w:line="240" w:lineRule="auto"/>
      <w:ind w:left="1080" w:hanging="360"/>
      <w:jc w:val="both"/>
    </w:pPr>
    <w:rPr>
      <w:rFonts w:ascii="Times New Roman" w:eastAsia="Times New Roman" w:hAnsi="Times New Roman" w:cs="Times New Roman"/>
      <w:color w:val="000000"/>
      <w:lang w:eastAsia="ru-RU"/>
    </w:rPr>
  </w:style>
  <w:style w:type="character" w:customStyle="1" w:styleId="BodyTextIndent3Char">
    <w:name w:val="Body Text Indent 3 Char"/>
    <w:basedOn w:val="DefaultParagraphFont"/>
    <w:link w:val="BodyTextIndent3"/>
    <w:uiPriority w:val="99"/>
    <w:locked/>
    <w:rsid w:val="009B5EB4"/>
    <w:rPr>
      <w:rFonts w:ascii="Times New Roman" w:hAnsi="Times New Roman" w:cs="Times New Roman"/>
      <w:color w:val="000000"/>
      <w:lang w:eastAsia="ru-RU"/>
    </w:rPr>
  </w:style>
  <w:style w:type="paragraph" w:styleId="NormalWeb">
    <w:name w:val="Normal (Web)"/>
    <w:basedOn w:val="Normal"/>
    <w:uiPriority w:val="99"/>
    <w:rsid w:val="009B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9B5EB4"/>
    <w:pPr>
      <w:spacing w:line="360" w:lineRule="auto"/>
      <w:ind w:left="720" w:firstLine="709"/>
      <w:jc w:val="both"/>
    </w:pPr>
    <w:rPr>
      <w:rFonts w:eastAsia="Times New Roman"/>
    </w:rPr>
  </w:style>
  <w:style w:type="paragraph" w:customStyle="1" w:styleId="indent">
    <w:name w:val="indent"/>
    <w:basedOn w:val="Normal"/>
    <w:uiPriority w:val="99"/>
    <w:rsid w:val="009B5EB4"/>
    <w:pPr>
      <w:spacing w:before="120" w:after="120" w:line="240" w:lineRule="auto"/>
      <w:ind w:firstLine="375"/>
    </w:pPr>
    <w:rPr>
      <w:sz w:val="24"/>
      <w:szCs w:val="24"/>
      <w:lang w:eastAsia="ru-RU"/>
    </w:rPr>
  </w:style>
  <w:style w:type="character" w:customStyle="1" w:styleId="external-link">
    <w:name w:val="external-link"/>
    <w:basedOn w:val="DefaultParagraphFont"/>
    <w:uiPriority w:val="99"/>
    <w:rsid w:val="009B5EB4"/>
  </w:style>
  <w:style w:type="paragraph" w:customStyle="1" w:styleId="s1">
    <w:name w:val="s_1"/>
    <w:basedOn w:val="Normal"/>
    <w:uiPriority w:val="99"/>
    <w:rsid w:val="009B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9B5EB4"/>
    <w:pPr>
      <w:autoSpaceDE w:val="0"/>
      <w:autoSpaceDN w:val="0"/>
      <w:adjustRightInd w:val="0"/>
      <w:ind w:right="19772" w:firstLine="720"/>
    </w:pPr>
    <w:rPr>
      <w:rFonts w:ascii="Arial" w:eastAsia="Times New Roman" w:hAnsi="Arial" w:cs="Arial"/>
      <w:sz w:val="20"/>
      <w:szCs w:val="20"/>
    </w:rPr>
  </w:style>
  <w:style w:type="table" w:styleId="TableGrid">
    <w:name w:val="Table Grid"/>
    <w:basedOn w:val="TableNormal"/>
    <w:uiPriority w:val="99"/>
    <w:locked/>
    <w:rsid w:val="006B4F2A"/>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3/12/04/oplata-d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3734</Words>
  <Characters>21289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ПРАВУ «ФЕМИДА»</dc:title>
  <dc:subject/>
  <dc:creator>1</dc:creator>
  <cp:keywords/>
  <dc:description/>
  <cp:lastModifiedBy>user202</cp:lastModifiedBy>
  <cp:revision>2</cp:revision>
  <cp:lastPrinted>2014-03-20T06:38:00Z</cp:lastPrinted>
  <dcterms:created xsi:type="dcterms:W3CDTF">2014-03-27T12:45:00Z</dcterms:created>
  <dcterms:modified xsi:type="dcterms:W3CDTF">2014-03-27T12:45:00Z</dcterms:modified>
</cp:coreProperties>
</file>